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EDA9" w14:textId="77777777" w:rsidR="002B7DAA" w:rsidRPr="002B7DAA" w:rsidRDefault="002B7DAA" w:rsidP="009606C8">
      <w:pPr>
        <w:pStyle w:val="Default"/>
        <w:ind w:firstLine="851"/>
        <w:rPr>
          <w:sz w:val="28"/>
          <w:szCs w:val="28"/>
        </w:rPr>
      </w:pPr>
    </w:p>
    <w:p w14:paraId="6889182C" w14:textId="77777777" w:rsidR="003E50BB" w:rsidRDefault="003E50BB" w:rsidP="009606C8">
      <w:pPr>
        <w:pStyle w:val="Default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1684376" w14:textId="186151BA" w:rsidR="002B7DAA" w:rsidRDefault="003E50BB" w:rsidP="009606C8">
      <w:pPr>
        <w:pStyle w:val="Default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173415" w14:textId="6E713463" w:rsidR="003E50BB" w:rsidRDefault="003E50BB" w:rsidP="009606C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07F3A318" w14:textId="77777777" w:rsidR="003E50BB" w:rsidRDefault="003E50BB" w:rsidP="009606C8">
      <w:pPr>
        <w:pStyle w:val="Default"/>
        <w:jc w:val="right"/>
        <w:rPr>
          <w:sz w:val="28"/>
          <w:szCs w:val="28"/>
        </w:rPr>
      </w:pPr>
    </w:p>
    <w:p w14:paraId="2BA1CF3A" w14:textId="27025D08" w:rsidR="003E50BB" w:rsidRDefault="00A64588" w:rsidP="009606C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E50BB">
        <w:rPr>
          <w:sz w:val="28"/>
          <w:szCs w:val="28"/>
        </w:rPr>
        <w:t xml:space="preserve">риказом </w:t>
      </w:r>
      <w:proofErr w:type="spellStart"/>
      <w:r w:rsidR="003E50BB">
        <w:rPr>
          <w:sz w:val="28"/>
          <w:szCs w:val="28"/>
        </w:rPr>
        <w:t>и</w:t>
      </w:r>
      <w:r w:rsidR="002B7DAA" w:rsidRPr="002B7DAA">
        <w:rPr>
          <w:sz w:val="28"/>
          <w:szCs w:val="28"/>
        </w:rPr>
        <w:t>.</w:t>
      </w:r>
      <w:r w:rsidR="003E50BB">
        <w:rPr>
          <w:sz w:val="28"/>
          <w:szCs w:val="28"/>
        </w:rPr>
        <w:t>о</w:t>
      </w:r>
      <w:proofErr w:type="spellEnd"/>
      <w:r w:rsidR="002B7DAA" w:rsidRPr="002B7DAA">
        <w:rPr>
          <w:sz w:val="28"/>
          <w:szCs w:val="28"/>
        </w:rPr>
        <w:t xml:space="preserve">. </w:t>
      </w:r>
      <w:r w:rsidR="003E50BB">
        <w:rPr>
          <w:sz w:val="28"/>
          <w:szCs w:val="28"/>
        </w:rPr>
        <w:t>д</w:t>
      </w:r>
      <w:r w:rsidR="001850EF" w:rsidRPr="002B7DAA">
        <w:rPr>
          <w:sz w:val="28"/>
          <w:szCs w:val="28"/>
        </w:rPr>
        <w:t xml:space="preserve">иректора </w:t>
      </w:r>
    </w:p>
    <w:p w14:paraId="22581599" w14:textId="7F97023B" w:rsidR="00A64588" w:rsidRDefault="00A64588" w:rsidP="009606C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КОГПОАУ «Орловский колледж педагогики </w:t>
      </w:r>
    </w:p>
    <w:p w14:paraId="6F24B007" w14:textId="1FA0AB38" w:rsidR="002B7DAA" w:rsidRDefault="00A64588" w:rsidP="009606C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и профессиональных технологий»</w:t>
      </w:r>
      <w:r w:rsidR="003E50BB">
        <w:rPr>
          <w:sz w:val="28"/>
          <w:szCs w:val="28"/>
        </w:rPr>
        <w:t xml:space="preserve"> </w:t>
      </w:r>
      <w:r w:rsidR="002B7DAA" w:rsidRPr="002B7DAA">
        <w:rPr>
          <w:sz w:val="28"/>
          <w:szCs w:val="28"/>
        </w:rPr>
        <w:t xml:space="preserve">Г.А. </w:t>
      </w:r>
      <w:proofErr w:type="spellStart"/>
      <w:r w:rsidR="002B7DAA" w:rsidRPr="002B7DAA">
        <w:rPr>
          <w:sz w:val="28"/>
          <w:szCs w:val="28"/>
        </w:rPr>
        <w:t>Тюфяков</w:t>
      </w:r>
      <w:r w:rsidR="003E50BB">
        <w:rPr>
          <w:sz w:val="28"/>
          <w:szCs w:val="28"/>
        </w:rPr>
        <w:t>ой</w:t>
      </w:r>
      <w:proofErr w:type="spellEnd"/>
    </w:p>
    <w:p w14:paraId="6D81E344" w14:textId="2A1FB5E1" w:rsidR="002B7DAA" w:rsidRPr="002B7DAA" w:rsidRDefault="00FE65AE" w:rsidP="00E644A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85B09">
        <w:rPr>
          <w:sz w:val="28"/>
          <w:szCs w:val="28"/>
        </w:rPr>
        <w:t xml:space="preserve">                                    </w:t>
      </w:r>
      <w:r w:rsidR="003E50BB">
        <w:rPr>
          <w:sz w:val="28"/>
          <w:szCs w:val="28"/>
        </w:rPr>
        <w:t xml:space="preserve">от </w:t>
      </w:r>
      <w:r w:rsidR="002B7DAA" w:rsidRPr="002B7DAA">
        <w:rPr>
          <w:sz w:val="28"/>
          <w:szCs w:val="28"/>
        </w:rPr>
        <w:t xml:space="preserve">« </w:t>
      </w:r>
      <w:r w:rsidR="00E644A9">
        <w:rPr>
          <w:sz w:val="28"/>
          <w:szCs w:val="28"/>
        </w:rPr>
        <w:t>01</w:t>
      </w:r>
      <w:r w:rsidR="002B7DAA" w:rsidRPr="002B7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»  </w:t>
      </w:r>
      <w:r w:rsidR="00E644A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     </w:t>
      </w:r>
      <w:r w:rsidR="002B7DAA" w:rsidRPr="002B7DAA">
        <w:rPr>
          <w:sz w:val="28"/>
          <w:szCs w:val="28"/>
        </w:rPr>
        <w:t xml:space="preserve">  2022 года </w:t>
      </w:r>
      <w:r>
        <w:rPr>
          <w:sz w:val="28"/>
          <w:szCs w:val="28"/>
        </w:rPr>
        <w:t xml:space="preserve">       </w:t>
      </w:r>
    </w:p>
    <w:p w14:paraId="2AF8A91B" w14:textId="77777777" w:rsidR="001B6A7F" w:rsidRDefault="001B6A7F" w:rsidP="009606C8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59882826" w14:textId="77777777" w:rsidR="002B7DAA" w:rsidRDefault="002B7DAA" w:rsidP="009606C8">
      <w:pPr>
        <w:pStyle w:val="Default"/>
        <w:ind w:firstLine="851"/>
      </w:pPr>
    </w:p>
    <w:p w14:paraId="7BC23347" w14:textId="77777777" w:rsidR="002B7DAA" w:rsidRPr="002B7DAA" w:rsidRDefault="002B7DAA" w:rsidP="009606C8">
      <w:pPr>
        <w:pStyle w:val="Default"/>
        <w:ind w:firstLine="851"/>
        <w:jc w:val="center"/>
        <w:rPr>
          <w:sz w:val="28"/>
          <w:szCs w:val="28"/>
        </w:rPr>
      </w:pPr>
      <w:r w:rsidRPr="002B7DAA">
        <w:rPr>
          <w:b/>
          <w:bCs/>
          <w:sz w:val="28"/>
          <w:szCs w:val="28"/>
        </w:rPr>
        <w:t>ПОЛОЖЕНИЕ</w:t>
      </w:r>
    </w:p>
    <w:p w14:paraId="75A3ADFD" w14:textId="3876425B" w:rsidR="000526BB" w:rsidRDefault="00FE65AE" w:rsidP="009606C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центре</w:t>
      </w:r>
      <w:r w:rsidR="003E50BB" w:rsidRPr="002B7DAA">
        <w:rPr>
          <w:rFonts w:ascii="Times New Roman" w:hAnsi="Times New Roman" w:cs="Times New Roman"/>
          <w:b/>
          <w:bCs/>
          <w:sz w:val="28"/>
          <w:szCs w:val="28"/>
        </w:rPr>
        <w:t xml:space="preserve"> содействия трудоустройству выпускников</w:t>
      </w:r>
      <w:r w:rsidR="00052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колледжа</w:t>
      </w:r>
    </w:p>
    <w:p w14:paraId="221E8DB3" w14:textId="07F7C06B" w:rsidR="000526BB" w:rsidRPr="000526BB" w:rsidRDefault="000526BB" w:rsidP="009606C8">
      <w:pPr>
        <w:pStyle w:val="a3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249F5C2" w14:textId="59176294" w:rsidR="00B4013E" w:rsidRDefault="00E57675" w:rsidP="009606C8">
      <w:pPr>
        <w:pStyle w:val="af0"/>
        <w:spacing w:after="0" w:line="360" w:lineRule="exact"/>
        <w:ind w:right="27" w:firstLine="851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1.1 </w:t>
      </w:r>
      <w:r w:rsidR="00B4013E">
        <w:rPr>
          <w:b w:val="0"/>
          <w:bCs/>
          <w:szCs w:val="28"/>
        </w:rPr>
        <w:t xml:space="preserve">Настоящее </w:t>
      </w:r>
      <w:bookmarkStart w:id="0" w:name="_Hlk26275833"/>
      <w:r w:rsidR="00B4013E">
        <w:rPr>
          <w:b w:val="0"/>
          <w:bCs/>
          <w:szCs w:val="28"/>
        </w:rPr>
        <w:t xml:space="preserve">Положение о </w:t>
      </w:r>
      <w:r w:rsidR="00FE65AE">
        <w:rPr>
          <w:b w:val="0"/>
          <w:bCs/>
          <w:szCs w:val="28"/>
        </w:rPr>
        <w:t>Центре</w:t>
      </w:r>
      <w:r w:rsidR="00B4013E">
        <w:rPr>
          <w:b w:val="0"/>
          <w:bCs/>
          <w:szCs w:val="28"/>
        </w:rPr>
        <w:t xml:space="preserve"> содействия трудоустройству выпускников</w:t>
      </w:r>
      <w:r>
        <w:rPr>
          <w:b w:val="0"/>
          <w:bCs/>
          <w:szCs w:val="28"/>
        </w:rPr>
        <w:t xml:space="preserve"> (далее Положение)</w:t>
      </w:r>
      <w:r w:rsidR="000526BB">
        <w:rPr>
          <w:b w:val="0"/>
          <w:bCs/>
          <w:szCs w:val="28"/>
        </w:rPr>
        <w:t xml:space="preserve"> </w:t>
      </w:r>
      <w:bookmarkEnd w:id="0"/>
      <w:r w:rsidR="00B4013E">
        <w:rPr>
          <w:b w:val="0"/>
          <w:bCs/>
          <w:szCs w:val="28"/>
        </w:rPr>
        <w:t>определяет</w:t>
      </w:r>
      <w:r w:rsidR="00B60AD9">
        <w:rPr>
          <w:b w:val="0"/>
          <w:bCs/>
          <w:szCs w:val="28"/>
        </w:rPr>
        <w:t xml:space="preserve"> </w:t>
      </w:r>
      <w:r w:rsidR="00B60AD9" w:rsidRPr="00B60AD9">
        <w:rPr>
          <w:b w:val="0"/>
          <w:bCs/>
          <w:szCs w:val="28"/>
        </w:rPr>
        <w:t>и регламентиру</w:t>
      </w:r>
      <w:r w:rsidR="00B60AD9">
        <w:rPr>
          <w:b w:val="0"/>
          <w:bCs/>
          <w:szCs w:val="28"/>
        </w:rPr>
        <w:t xml:space="preserve">ет  </w:t>
      </w:r>
      <w:r w:rsidR="00B4013E">
        <w:rPr>
          <w:b w:val="0"/>
          <w:bCs/>
          <w:szCs w:val="28"/>
        </w:rPr>
        <w:t>порядок организации и основные направления деятельности</w:t>
      </w:r>
      <w:r w:rsidR="00B60AD9">
        <w:rPr>
          <w:b w:val="0"/>
          <w:bCs/>
          <w:szCs w:val="28"/>
        </w:rPr>
        <w:t xml:space="preserve">, </w:t>
      </w:r>
      <w:r w:rsidR="00B4013E">
        <w:rPr>
          <w:b w:val="0"/>
          <w:bCs/>
          <w:szCs w:val="28"/>
        </w:rPr>
        <w:t xml:space="preserve"> </w:t>
      </w:r>
      <w:r w:rsidR="00B60AD9" w:rsidRPr="00B60AD9">
        <w:rPr>
          <w:b w:val="0"/>
          <w:bCs/>
          <w:szCs w:val="28"/>
        </w:rPr>
        <w:t>цел</w:t>
      </w:r>
      <w:r>
        <w:rPr>
          <w:b w:val="0"/>
          <w:bCs/>
          <w:szCs w:val="28"/>
        </w:rPr>
        <w:t>ь</w:t>
      </w:r>
      <w:r w:rsidR="00B60AD9" w:rsidRPr="00B60AD9">
        <w:rPr>
          <w:b w:val="0"/>
          <w:bCs/>
          <w:szCs w:val="28"/>
        </w:rPr>
        <w:t xml:space="preserve">, задачи службы содействия трудоустройству </w:t>
      </w:r>
      <w:r w:rsidR="00B60AD9" w:rsidRPr="007854BF">
        <w:rPr>
          <w:b w:val="0"/>
          <w:bCs/>
          <w:szCs w:val="28"/>
        </w:rPr>
        <w:t xml:space="preserve">выпускников Кировского областного государственного профессиональное образовательного автономного учреждения «Орловский колледж педагогики и профессиональных технологий (далее Служба) </w:t>
      </w:r>
      <w:r w:rsidR="00B4013E">
        <w:rPr>
          <w:b w:val="0"/>
          <w:bCs/>
          <w:szCs w:val="28"/>
        </w:rPr>
        <w:t xml:space="preserve">в соответствии с </w:t>
      </w:r>
      <w:r w:rsidR="00B4013E">
        <w:rPr>
          <w:b w:val="0"/>
          <w:bCs/>
          <w:kern w:val="36"/>
          <w:szCs w:val="28"/>
        </w:rPr>
        <w:t xml:space="preserve">Федеральным законом от 29.12.2012 № 273-ФЗ «Об образовании в Российской Федерации», </w:t>
      </w:r>
      <w:r w:rsidR="00B4013E">
        <w:rPr>
          <w:b w:val="0"/>
          <w:bCs/>
          <w:szCs w:val="28"/>
        </w:rPr>
        <w:t xml:space="preserve">приказом Министерства образования и науки Российской Федерации от 16.10.2001 № 3366 «О программе «Содействие трудоустройству и адаптации к рынку труда выпускников учреждений профессионального образования», </w:t>
      </w:r>
      <w:r w:rsidR="00B4013E">
        <w:rPr>
          <w:b w:val="0"/>
          <w:szCs w:val="28"/>
        </w:rPr>
        <w:t>письмом Министерства просвещения Российской Федерации от 21.05.2020 № ГД-500/05 «О направлении рекомендаций», письмом</w:t>
      </w:r>
      <w:r w:rsidR="00B4013E">
        <w:rPr>
          <w:b w:val="0"/>
          <w:bCs/>
          <w:szCs w:val="28"/>
        </w:rPr>
        <w:t xml:space="preserve"> Министерства просвещения Российской Федерации от 19.08.2021 № АБ–1282/05 «Методические рекомендации по содействию занятости выпускников, завершивших обучение по программам среднего профессионального образования».</w:t>
      </w:r>
    </w:p>
    <w:p w14:paraId="46595105" w14:textId="3F438FD5" w:rsidR="00FE65AE" w:rsidRDefault="00E57675" w:rsidP="009606C8">
      <w:pPr>
        <w:pStyle w:val="Default"/>
        <w:spacing w:after="31"/>
        <w:ind w:firstLine="851"/>
        <w:jc w:val="both"/>
        <w:rPr>
          <w:rFonts w:eastAsia="Times New Roman" w:cstheme="minorBidi"/>
          <w:color w:val="auto"/>
          <w:sz w:val="28"/>
          <w:szCs w:val="28"/>
          <w:lang w:eastAsia="ru-RU"/>
        </w:rPr>
      </w:pPr>
      <w:r>
        <w:rPr>
          <w:rFonts w:eastAsia="Times New Roman" w:cstheme="minorBidi"/>
          <w:color w:val="auto"/>
          <w:sz w:val="28"/>
          <w:szCs w:val="28"/>
          <w:lang w:eastAsia="ru-RU"/>
        </w:rPr>
        <w:t xml:space="preserve">1.2 </w:t>
      </w:r>
      <w:r w:rsidR="00FE65AE">
        <w:rPr>
          <w:rFonts w:eastAsia="Times New Roman" w:cstheme="minorBidi"/>
          <w:color w:val="auto"/>
          <w:sz w:val="28"/>
          <w:szCs w:val="28"/>
          <w:lang w:eastAsia="ru-RU"/>
        </w:rPr>
        <w:t>Основанием для создания Центра являе</w:t>
      </w:r>
      <w:r w:rsidRPr="00E57675">
        <w:rPr>
          <w:rFonts w:eastAsia="Times New Roman" w:cstheme="minorBidi"/>
          <w:color w:val="auto"/>
          <w:sz w:val="28"/>
          <w:szCs w:val="28"/>
          <w:lang w:eastAsia="ru-RU"/>
        </w:rPr>
        <w:t>тся распоряжение министерства образо</w:t>
      </w:r>
      <w:r w:rsidR="00FE65AE">
        <w:rPr>
          <w:rFonts w:eastAsia="Times New Roman" w:cstheme="minorBidi"/>
          <w:color w:val="auto"/>
          <w:sz w:val="28"/>
          <w:szCs w:val="28"/>
          <w:lang w:eastAsia="ru-RU"/>
        </w:rPr>
        <w:t>вания Кировской области от 02.03.2022 г. № 265 «О создании це</w:t>
      </w:r>
      <w:r w:rsidR="00DF2A4C">
        <w:rPr>
          <w:rFonts w:eastAsia="Times New Roman" w:cstheme="minorBidi"/>
          <w:color w:val="auto"/>
          <w:sz w:val="28"/>
          <w:szCs w:val="28"/>
          <w:lang w:eastAsia="ru-RU"/>
        </w:rPr>
        <w:t>нтров содействия трудоустройству</w:t>
      </w:r>
      <w:r w:rsidR="00FE65AE">
        <w:rPr>
          <w:rFonts w:eastAsia="Times New Roman" w:cstheme="minorBidi"/>
          <w:color w:val="auto"/>
          <w:sz w:val="28"/>
          <w:szCs w:val="28"/>
          <w:lang w:eastAsia="ru-RU"/>
        </w:rPr>
        <w:t xml:space="preserve"> выпускников в профессиональных организациях Кировской области».</w:t>
      </w:r>
    </w:p>
    <w:p w14:paraId="28BB176D" w14:textId="568571D3" w:rsidR="00DF2A4C" w:rsidRDefault="00FE65AE" w:rsidP="009606C8">
      <w:pPr>
        <w:spacing w:after="0" w:line="360" w:lineRule="exac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F2A4C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42C3A">
        <w:rPr>
          <w:rFonts w:ascii="Times New Roman" w:hAnsi="Times New Roman"/>
          <w:bCs/>
          <w:sz w:val="28"/>
          <w:szCs w:val="28"/>
          <w:lang w:eastAsia="ru-RU"/>
        </w:rPr>
        <w:t>Центр содействия трудоустройству выпускников</w:t>
      </w:r>
      <w:r w:rsidRPr="00342C3A">
        <w:rPr>
          <w:rFonts w:ascii="Times New Roman" w:hAnsi="Times New Roman"/>
          <w:sz w:val="28"/>
          <w:szCs w:val="28"/>
          <w:lang w:eastAsia="ru-RU"/>
        </w:rPr>
        <w:t xml:space="preserve"> – структурное подразделение </w:t>
      </w:r>
      <w:r w:rsidRPr="00D05E37">
        <w:rPr>
          <w:rFonts w:ascii="Times New Roman" w:hAnsi="Times New Roman" w:cs="Times New Roman"/>
          <w:sz w:val="28"/>
          <w:szCs w:val="28"/>
          <w:lang w:eastAsia="ru-RU"/>
        </w:rPr>
        <w:t>колледжа</w:t>
      </w:r>
      <w:r w:rsidRPr="00342C3A">
        <w:rPr>
          <w:rFonts w:ascii="Times New Roman" w:hAnsi="Times New Roman"/>
          <w:sz w:val="28"/>
          <w:szCs w:val="28"/>
          <w:lang w:eastAsia="ru-RU"/>
        </w:rPr>
        <w:t>, реализующее функции по содействию занятости обучающихся и трудоустройству выпускников (далее – Центр).</w:t>
      </w:r>
      <w:r w:rsidR="00DF2A4C" w:rsidRPr="00DF2A4C">
        <w:rPr>
          <w:rFonts w:ascii="Times New Roman" w:eastAsia="Times New Roman" w:hAnsi="Times New Roman"/>
          <w:sz w:val="28"/>
          <w:szCs w:val="28"/>
        </w:rPr>
        <w:t xml:space="preserve"> </w:t>
      </w:r>
      <w:r w:rsidR="00DF2A4C" w:rsidRPr="00342C3A">
        <w:rPr>
          <w:rFonts w:ascii="Times New Roman" w:eastAsia="Times New Roman" w:hAnsi="Times New Roman"/>
          <w:sz w:val="28"/>
          <w:szCs w:val="28"/>
        </w:rPr>
        <w:t>Основная цель деятельности Центра – содействие</w:t>
      </w:r>
      <w:r w:rsidR="00DF2A4C" w:rsidRPr="005A68EE">
        <w:rPr>
          <w:rFonts w:ascii="Times New Roman" w:eastAsia="Times New Roman" w:hAnsi="Times New Roman"/>
          <w:sz w:val="28"/>
          <w:szCs w:val="28"/>
        </w:rPr>
        <w:t xml:space="preserve"> занятости обучающихся и трудоустройству выпускников </w:t>
      </w:r>
      <w:r w:rsidR="00DF2A4C">
        <w:rPr>
          <w:rFonts w:ascii="Times New Roman" w:eastAsia="Times New Roman" w:hAnsi="Times New Roman"/>
          <w:sz w:val="28"/>
          <w:szCs w:val="28"/>
        </w:rPr>
        <w:t>колледжа</w:t>
      </w:r>
      <w:r w:rsidR="00DF2A4C" w:rsidRPr="005A68EE">
        <w:rPr>
          <w:rFonts w:ascii="Times New Roman" w:eastAsia="Times New Roman" w:hAnsi="Times New Roman"/>
          <w:sz w:val="28"/>
          <w:szCs w:val="28"/>
        </w:rPr>
        <w:t>.</w:t>
      </w:r>
    </w:p>
    <w:p w14:paraId="2EF6F293" w14:textId="63BE2F59" w:rsidR="00DF2A4C" w:rsidRDefault="00FE65AE" w:rsidP="009606C8">
      <w:pPr>
        <w:widowControl w:val="0"/>
        <w:tabs>
          <w:tab w:val="left" w:pos="851"/>
        </w:tabs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65AE">
        <w:rPr>
          <w:rFonts w:ascii="Times New Roman" w:hAnsi="Times New Roman" w:cs="Times New Roman"/>
          <w:sz w:val="28"/>
          <w:szCs w:val="28"/>
        </w:rPr>
        <w:t>1.4</w:t>
      </w:r>
      <w:r>
        <w:rPr>
          <w:sz w:val="28"/>
          <w:szCs w:val="28"/>
        </w:rPr>
        <w:t xml:space="preserve"> </w:t>
      </w:r>
      <w:r w:rsidR="00E57675" w:rsidRPr="00FE65AE">
        <w:rPr>
          <w:rFonts w:ascii="Times New Roman" w:hAnsi="Times New Roman" w:cs="Times New Roman"/>
          <w:sz w:val="28"/>
          <w:szCs w:val="28"/>
        </w:rPr>
        <w:t xml:space="preserve">Создание, реорганизация или ликвидация </w:t>
      </w:r>
      <w:r w:rsidRPr="00FE65AE">
        <w:rPr>
          <w:rFonts w:ascii="Times New Roman" w:hAnsi="Times New Roman" w:cs="Times New Roman"/>
          <w:sz w:val="28"/>
          <w:szCs w:val="28"/>
        </w:rPr>
        <w:t>Центра</w:t>
      </w:r>
      <w:r w:rsidR="00E57675" w:rsidRPr="00FE65AE">
        <w:rPr>
          <w:rFonts w:ascii="Times New Roman" w:hAnsi="Times New Roman" w:cs="Times New Roman"/>
          <w:sz w:val="28"/>
          <w:szCs w:val="28"/>
        </w:rPr>
        <w:t xml:space="preserve"> осуществляется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колледжа.</w:t>
      </w:r>
      <w:r w:rsidRPr="00FE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E8A7EE" w14:textId="77777777" w:rsidR="009606C8" w:rsidRDefault="00DF2A4C" w:rsidP="009606C8">
      <w:pPr>
        <w:widowControl w:val="0"/>
        <w:tabs>
          <w:tab w:val="left" w:pos="851"/>
        </w:tabs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1.5 </w:t>
      </w:r>
      <w:r w:rsidR="00FE65AE" w:rsidRPr="0023512C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hAnsi="Times New Roman"/>
          <w:sz w:val="28"/>
          <w:szCs w:val="28"/>
          <w:lang w:eastAsia="ru-RU"/>
        </w:rPr>
        <w:t>колледжа</w:t>
      </w:r>
      <w:r w:rsidRPr="00DF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и утверждает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E65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труктуру и численность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65AE" w:rsidRPr="00692E3E">
        <w:rPr>
          <w:rFonts w:ascii="Times New Roman" w:hAnsi="Times New Roman"/>
          <w:sz w:val="28"/>
          <w:szCs w:val="28"/>
          <w:lang w:eastAsia="ru-RU"/>
        </w:rPr>
        <w:t xml:space="preserve">назначает </w:t>
      </w:r>
      <w:r w:rsidR="00FE65AE"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="00FE65AE" w:rsidRPr="00692E3E">
        <w:rPr>
          <w:rFonts w:ascii="Times New Roman" w:hAnsi="Times New Roman"/>
          <w:sz w:val="28"/>
          <w:szCs w:val="28"/>
          <w:lang w:eastAsia="ru-RU"/>
        </w:rPr>
        <w:t xml:space="preserve"> Центра </w:t>
      </w:r>
      <w:r>
        <w:rPr>
          <w:rFonts w:ascii="Times New Roman" w:hAnsi="Times New Roman"/>
          <w:sz w:val="28"/>
          <w:szCs w:val="28"/>
          <w:lang w:eastAsia="ru-RU"/>
        </w:rPr>
        <w:t>из числа сотрудников образовательной организации</w:t>
      </w:r>
      <w:r w:rsidRPr="00FE65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93719EC" w14:textId="679D249C" w:rsidR="00B4013E" w:rsidRPr="00DF2A4C" w:rsidRDefault="00DF2A4C" w:rsidP="009606C8">
      <w:pPr>
        <w:widowControl w:val="0"/>
        <w:tabs>
          <w:tab w:val="left" w:pos="851"/>
        </w:tabs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</w:t>
      </w:r>
      <w:r w:rsidR="00D05E3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4013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</w:t>
      </w:r>
      <w:r w:rsidR="00B4013E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</w:t>
      </w:r>
      <w:r w:rsidR="002A271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4013E">
        <w:rPr>
          <w:rFonts w:ascii="Times New Roman" w:eastAsia="Times New Roman" w:hAnsi="Times New Roman"/>
          <w:sz w:val="28"/>
          <w:szCs w:val="28"/>
          <w:lang w:eastAsia="ru-RU"/>
        </w:rPr>
        <w:t>тся законодательством Российской Федерации, законодательством Кировской области, Устав</w:t>
      </w:r>
      <w:r w:rsidR="00E5767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B4013E">
        <w:rPr>
          <w:rFonts w:ascii="Times New Roman" w:eastAsia="Times New Roman" w:hAnsi="Times New Roman"/>
          <w:sz w:val="28"/>
          <w:szCs w:val="28"/>
          <w:lang w:eastAsia="ru-RU"/>
        </w:rPr>
        <w:t xml:space="preserve"> и локальными нормативными актами </w:t>
      </w:r>
      <w:r w:rsidR="002A2713">
        <w:rPr>
          <w:rFonts w:ascii="Times New Roman" w:eastAsia="Times New Roman" w:hAnsi="Times New Roman"/>
          <w:sz w:val="28"/>
          <w:szCs w:val="28"/>
          <w:lang w:eastAsia="ru-RU"/>
        </w:rPr>
        <w:t>колледжа</w:t>
      </w:r>
      <w:r w:rsidR="00B4013E">
        <w:rPr>
          <w:rFonts w:ascii="Times New Roman" w:eastAsia="Times New Roman" w:hAnsi="Times New Roman"/>
          <w:sz w:val="28"/>
          <w:szCs w:val="28"/>
          <w:lang w:eastAsia="ru-RU"/>
        </w:rPr>
        <w:t>, а также настоящим Положением.</w:t>
      </w:r>
    </w:p>
    <w:p w14:paraId="1D954A13" w14:textId="275DD605" w:rsidR="00DF2A4C" w:rsidRPr="00490F55" w:rsidRDefault="00FE65AE" w:rsidP="009606C8">
      <w:pPr>
        <w:widowControl w:val="0"/>
        <w:tabs>
          <w:tab w:val="left" w:pos="709"/>
        </w:tabs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C3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90F5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342C3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85B0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342C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C8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F2A4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F2A4C" w:rsidRPr="003F5E9E">
        <w:rPr>
          <w:rFonts w:ascii="Times New Roman" w:hAnsi="Times New Roman"/>
          <w:b/>
          <w:sz w:val="28"/>
          <w:szCs w:val="28"/>
          <w:lang w:eastAsia="ru-RU"/>
        </w:rPr>
        <w:t>Функции Центра</w:t>
      </w:r>
    </w:p>
    <w:p w14:paraId="034775F3" w14:textId="13A6B493" w:rsidR="00DF2A4C" w:rsidRPr="00785B09" w:rsidRDefault="00785B09" w:rsidP="009606C8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301742" w:rsidRPr="00785B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2A4C" w:rsidRPr="00785B09">
        <w:rPr>
          <w:rFonts w:ascii="Times New Roman" w:hAnsi="Times New Roman"/>
          <w:sz w:val="28"/>
          <w:szCs w:val="28"/>
          <w:lang w:eastAsia="ru-RU"/>
        </w:rPr>
        <w:t>Функция содействия занятости:</w:t>
      </w:r>
    </w:p>
    <w:p w14:paraId="6784A3D9" w14:textId="77777777" w:rsidR="00DF2A4C" w:rsidRPr="00CA6C8C" w:rsidRDefault="00DF2A4C" w:rsidP="009606C8">
      <w:pPr>
        <w:pStyle w:val="a3"/>
        <w:numPr>
          <w:ilvl w:val="0"/>
          <w:numId w:val="20"/>
        </w:numPr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A6C8C">
        <w:rPr>
          <w:rFonts w:ascii="Times New Roman" w:hAnsi="Times New Roman"/>
          <w:sz w:val="28"/>
          <w:szCs w:val="28"/>
        </w:rPr>
        <w:t>содействие временной занятости обучающихся в летний период;</w:t>
      </w:r>
    </w:p>
    <w:p w14:paraId="668E9AFE" w14:textId="1C622569" w:rsidR="00DF2A4C" w:rsidRPr="00CA6C8C" w:rsidRDefault="00301742" w:rsidP="009606C8">
      <w:pPr>
        <w:pStyle w:val="a3"/>
        <w:numPr>
          <w:ilvl w:val="0"/>
          <w:numId w:val="20"/>
        </w:numPr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заключению обучающимися</w:t>
      </w:r>
      <w:r w:rsidR="00DF2A4C" w:rsidRPr="00CA6C8C">
        <w:rPr>
          <w:rFonts w:ascii="Times New Roman" w:hAnsi="Times New Roman"/>
          <w:sz w:val="28"/>
          <w:szCs w:val="28"/>
        </w:rPr>
        <w:t xml:space="preserve"> договоров о целевом обучении, четырехсторонних соглашений;</w:t>
      </w:r>
    </w:p>
    <w:p w14:paraId="07DCE6FB" w14:textId="77777777" w:rsidR="00DF2A4C" w:rsidRPr="00CA6C8C" w:rsidRDefault="00DF2A4C" w:rsidP="009606C8">
      <w:pPr>
        <w:pStyle w:val="a3"/>
        <w:numPr>
          <w:ilvl w:val="0"/>
          <w:numId w:val="20"/>
        </w:numPr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A6C8C">
        <w:rPr>
          <w:rFonts w:ascii="Times New Roman" w:hAnsi="Times New Roman"/>
          <w:sz w:val="28"/>
          <w:szCs w:val="28"/>
        </w:rPr>
        <w:t>предоставление выпускникам информации об актуальных вакансиях на предприятиях/организациях региона.</w:t>
      </w:r>
    </w:p>
    <w:p w14:paraId="4095E374" w14:textId="41A838C7" w:rsidR="00DF2A4C" w:rsidRPr="00722A0F" w:rsidRDefault="00301742" w:rsidP="009606C8">
      <w:pPr>
        <w:tabs>
          <w:tab w:val="left" w:pos="1134"/>
        </w:tabs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DF2A4C">
        <w:rPr>
          <w:rFonts w:ascii="Times New Roman" w:hAnsi="Times New Roman"/>
          <w:sz w:val="28"/>
          <w:szCs w:val="28"/>
        </w:rPr>
        <w:t xml:space="preserve"> Профориентационная функция:</w:t>
      </w:r>
      <w:r w:rsidR="00DF2A4C" w:rsidRPr="00722A0F">
        <w:rPr>
          <w:rFonts w:ascii="Times New Roman" w:hAnsi="Times New Roman"/>
          <w:sz w:val="28"/>
          <w:szCs w:val="28"/>
        </w:rPr>
        <w:t xml:space="preserve"> проведение мероприятий по профессионально</w:t>
      </w:r>
      <w:r>
        <w:rPr>
          <w:rFonts w:ascii="Times New Roman" w:hAnsi="Times New Roman"/>
          <w:sz w:val="28"/>
          <w:szCs w:val="28"/>
        </w:rPr>
        <w:t>й ориентации для обучающихся колледжа и в образовательных организациях области</w:t>
      </w:r>
      <w:r w:rsidR="00DF2A4C" w:rsidRPr="00722A0F">
        <w:rPr>
          <w:rFonts w:ascii="Times New Roman" w:hAnsi="Times New Roman"/>
          <w:sz w:val="28"/>
          <w:szCs w:val="28"/>
        </w:rPr>
        <w:t xml:space="preserve">. </w:t>
      </w:r>
    </w:p>
    <w:p w14:paraId="5143C2CA" w14:textId="5845B5B5" w:rsidR="00DF2A4C" w:rsidRDefault="00785B09" w:rsidP="009606C8">
      <w:pPr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DF2A4C">
        <w:rPr>
          <w:rFonts w:ascii="Times New Roman" w:hAnsi="Times New Roman"/>
          <w:sz w:val="28"/>
          <w:szCs w:val="28"/>
        </w:rPr>
        <w:t xml:space="preserve"> Консультационная функция:</w:t>
      </w:r>
    </w:p>
    <w:p w14:paraId="2F949D92" w14:textId="77777777" w:rsidR="00DF2A4C" w:rsidRPr="00CA6C8C" w:rsidRDefault="00DF2A4C" w:rsidP="009606C8">
      <w:pPr>
        <w:pStyle w:val="a3"/>
        <w:numPr>
          <w:ilvl w:val="0"/>
          <w:numId w:val="21"/>
        </w:numPr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A6C8C">
        <w:rPr>
          <w:rFonts w:ascii="Times New Roman" w:hAnsi="Times New Roman"/>
          <w:sz w:val="28"/>
          <w:szCs w:val="28"/>
        </w:rPr>
        <w:t>обучение навыкам деловой коммуникации, эффективных собеседований с работодателями;</w:t>
      </w:r>
    </w:p>
    <w:p w14:paraId="736DA9E0" w14:textId="77777777" w:rsidR="00DF2A4C" w:rsidRPr="00CA6C8C" w:rsidRDefault="00DF2A4C" w:rsidP="009606C8">
      <w:pPr>
        <w:pStyle w:val="a3"/>
        <w:numPr>
          <w:ilvl w:val="0"/>
          <w:numId w:val="21"/>
        </w:numPr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A6C8C">
        <w:rPr>
          <w:rFonts w:ascii="Times New Roman" w:hAnsi="Times New Roman"/>
          <w:sz w:val="28"/>
          <w:szCs w:val="28"/>
        </w:rPr>
        <w:t>содействие построению траектории профессионального развития, обучение навыкам планирования карьеры;</w:t>
      </w:r>
    </w:p>
    <w:p w14:paraId="511AED49" w14:textId="77777777" w:rsidR="00DF2A4C" w:rsidRPr="00CA6C8C" w:rsidRDefault="00DF2A4C" w:rsidP="009606C8">
      <w:pPr>
        <w:pStyle w:val="a3"/>
        <w:numPr>
          <w:ilvl w:val="0"/>
          <w:numId w:val="21"/>
        </w:numPr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A6C8C">
        <w:rPr>
          <w:rFonts w:ascii="Times New Roman" w:hAnsi="Times New Roman"/>
          <w:sz w:val="28"/>
          <w:szCs w:val="28"/>
        </w:rPr>
        <w:t>оказание психологической поддержки, в том числе по преодолению негативного состояния, вызванного трудностями при поиске работы;</w:t>
      </w:r>
    </w:p>
    <w:p w14:paraId="110DED8D" w14:textId="77777777" w:rsidR="00DF2A4C" w:rsidRPr="00CA6C8C" w:rsidRDefault="00DF2A4C" w:rsidP="009606C8">
      <w:pPr>
        <w:pStyle w:val="a3"/>
        <w:numPr>
          <w:ilvl w:val="0"/>
          <w:numId w:val="21"/>
        </w:numPr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A6C8C">
        <w:rPr>
          <w:rFonts w:ascii="Times New Roman" w:hAnsi="Times New Roman"/>
          <w:sz w:val="28"/>
          <w:szCs w:val="28"/>
        </w:rPr>
        <w:t>консультирование по вопросам трудового и налогового законодательства, предоставление выпускникам информации об особенностях ведения предпринимательской деятельности и деятельности в форме самозанятости.</w:t>
      </w:r>
    </w:p>
    <w:p w14:paraId="5E5F0081" w14:textId="3E6E93EF" w:rsidR="00DF2A4C" w:rsidRPr="00722A0F" w:rsidRDefault="00C212B4" w:rsidP="009606C8">
      <w:pPr>
        <w:tabs>
          <w:tab w:val="left" w:pos="1134"/>
        </w:tabs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</w:t>
      </w:r>
      <w:r w:rsidR="00DF2A4C">
        <w:rPr>
          <w:rFonts w:ascii="Times New Roman" w:hAnsi="Times New Roman"/>
          <w:sz w:val="28"/>
          <w:szCs w:val="28"/>
        </w:rPr>
        <w:t>Исследовательская функция:</w:t>
      </w:r>
      <w:r w:rsidR="00DF2A4C" w:rsidRPr="00EF5AAE">
        <w:rPr>
          <w:rFonts w:ascii="Times New Roman" w:hAnsi="Times New Roman"/>
          <w:sz w:val="28"/>
          <w:szCs w:val="28"/>
        </w:rPr>
        <w:t xml:space="preserve"> </w:t>
      </w:r>
      <w:r w:rsidR="00DF2A4C" w:rsidRPr="00722A0F">
        <w:rPr>
          <w:rFonts w:ascii="Times New Roman" w:hAnsi="Times New Roman"/>
          <w:sz w:val="28"/>
          <w:szCs w:val="28"/>
        </w:rPr>
        <w:t>проведени</w:t>
      </w:r>
      <w:r w:rsidR="00DF2A4C">
        <w:rPr>
          <w:rFonts w:ascii="Times New Roman" w:hAnsi="Times New Roman"/>
          <w:sz w:val="28"/>
          <w:szCs w:val="28"/>
        </w:rPr>
        <w:t xml:space="preserve">е социологических исследований, </w:t>
      </w:r>
      <w:r w:rsidR="00DF2A4C" w:rsidRPr="00722A0F">
        <w:rPr>
          <w:rFonts w:ascii="Times New Roman" w:hAnsi="Times New Roman"/>
          <w:sz w:val="28"/>
          <w:szCs w:val="28"/>
        </w:rPr>
        <w:t>тестирования, анкетирования обучающихся.</w:t>
      </w:r>
    </w:p>
    <w:p w14:paraId="7DA33D3C" w14:textId="0333CD25" w:rsidR="00DF2A4C" w:rsidRPr="00944C5D" w:rsidRDefault="00944C5D" w:rsidP="009606C8">
      <w:pPr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212B4">
        <w:rPr>
          <w:rFonts w:ascii="Times New Roman" w:hAnsi="Times New Roman"/>
          <w:sz w:val="28"/>
          <w:szCs w:val="28"/>
        </w:rPr>
        <w:t>5</w:t>
      </w:r>
      <w:r w:rsidR="00785B09" w:rsidRPr="00944C5D">
        <w:rPr>
          <w:rFonts w:ascii="Times New Roman" w:hAnsi="Times New Roman"/>
          <w:sz w:val="28"/>
          <w:szCs w:val="28"/>
        </w:rPr>
        <w:t xml:space="preserve"> </w:t>
      </w:r>
      <w:r w:rsidR="00DF2A4C" w:rsidRPr="00944C5D">
        <w:rPr>
          <w:rFonts w:ascii="Times New Roman" w:hAnsi="Times New Roman"/>
          <w:sz w:val="28"/>
          <w:szCs w:val="28"/>
        </w:rPr>
        <w:t>Функция по взаимодействию с заинтересованными сторонами:</w:t>
      </w:r>
    </w:p>
    <w:p w14:paraId="438CCF4A" w14:textId="3B03BF91" w:rsidR="00CA6C8C" w:rsidRPr="00785B09" w:rsidRDefault="00D05E37" w:rsidP="009606C8">
      <w:pPr>
        <w:pStyle w:val="a3"/>
        <w:widowControl w:val="0"/>
        <w:numPr>
          <w:ilvl w:val="0"/>
          <w:numId w:val="33"/>
        </w:numPr>
        <w:tabs>
          <w:tab w:val="left" w:pos="709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взаимодействие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4C5D">
        <w:rPr>
          <w:rFonts w:ascii="Times New Roman" w:hAnsi="Times New Roman"/>
          <w:sz w:val="28"/>
          <w:szCs w:val="28"/>
          <w:lang w:eastAsia="ru-RU"/>
        </w:rPr>
        <w:t>Базовым</w:t>
      </w:r>
      <w:r w:rsidR="00CA6C8C" w:rsidRPr="00785B09"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 w:rsidR="00944C5D">
        <w:rPr>
          <w:rFonts w:ascii="Times New Roman" w:hAnsi="Times New Roman"/>
          <w:sz w:val="28"/>
          <w:szCs w:val="28"/>
          <w:lang w:eastAsia="ru-RU"/>
        </w:rPr>
        <w:t>ом</w:t>
      </w:r>
      <w:r w:rsidR="00CA6C8C" w:rsidRPr="00785B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C8C" w:rsidRPr="00785B09">
        <w:rPr>
          <w:rFonts w:ascii="Times New Roman" w:hAnsi="Times New Roman"/>
          <w:bCs/>
          <w:sz w:val="28"/>
          <w:szCs w:val="28"/>
          <w:lang w:eastAsia="ru-RU"/>
        </w:rPr>
        <w:t>содействия тр</w:t>
      </w:r>
      <w:r>
        <w:rPr>
          <w:rFonts w:ascii="Times New Roman" w:hAnsi="Times New Roman"/>
          <w:bCs/>
          <w:sz w:val="28"/>
          <w:szCs w:val="28"/>
          <w:lang w:eastAsia="ru-RU"/>
        </w:rPr>
        <w:t>удоустройству выпускников при Центре опережающей профессиональной подготовке</w:t>
      </w:r>
      <w:r w:rsidR="00C212B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КОГПОАУ «Колледж промышленности и автомобильного сервиса»</w:t>
      </w:r>
      <w:r w:rsidR="00C212B4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62175AFD" w14:textId="0E0A2625" w:rsidR="00DF2A4C" w:rsidRPr="00785B09" w:rsidRDefault="00DF2A4C" w:rsidP="009606C8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spacing w:after="0" w:line="360" w:lineRule="exact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85B09">
        <w:rPr>
          <w:rFonts w:ascii="Times New Roman" w:eastAsia="Times New Roman" w:hAnsi="Times New Roman"/>
          <w:sz w:val="28"/>
          <w:szCs w:val="28"/>
        </w:rPr>
        <w:t xml:space="preserve"> муниципальными образованиями</w:t>
      </w:r>
      <w:r w:rsidR="00D05E37">
        <w:rPr>
          <w:rFonts w:ascii="Times New Roman" w:eastAsia="Times New Roman" w:hAnsi="Times New Roman"/>
          <w:sz w:val="28"/>
          <w:szCs w:val="28"/>
        </w:rPr>
        <w:t xml:space="preserve"> Кировской области</w:t>
      </w:r>
      <w:r w:rsidRPr="00785B09">
        <w:rPr>
          <w:rFonts w:ascii="Times New Roman" w:eastAsia="Times New Roman" w:hAnsi="Times New Roman"/>
          <w:sz w:val="28"/>
          <w:szCs w:val="28"/>
        </w:rPr>
        <w:t>,</w:t>
      </w:r>
      <w:r w:rsidR="00944C5D">
        <w:rPr>
          <w:rFonts w:ascii="Times New Roman" w:eastAsia="Times New Roman" w:hAnsi="Times New Roman"/>
          <w:sz w:val="28"/>
          <w:szCs w:val="28"/>
        </w:rPr>
        <w:t xml:space="preserve"> районными управлениями образования,</w:t>
      </w:r>
      <w:r w:rsidRPr="00785B09">
        <w:rPr>
          <w:rFonts w:ascii="Times New Roman" w:eastAsia="Times New Roman" w:hAnsi="Times New Roman"/>
          <w:sz w:val="28"/>
          <w:szCs w:val="28"/>
        </w:rPr>
        <w:t xml:space="preserve"> центрами занятости населения, общественными и другими организациями, предприятиями и индивидуальными предпринимателями по вопросам содействия занятости обучающихся и </w:t>
      </w:r>
      <w:r w:rsidRPr="00785B09">
        <w:rPr>
          <w:rFonts w:ascii="Times New Roman" w:eastAsia="Times New Roman" w:hAnsi="Times New Roman"/>
          <w:sz w:val="28"/>
          <w:szCs w:val="28"/>
        </w:rPr>
        <w:lastRenderedPageBreak/>
        <w:t>трудоустройству выпускников, в том числе выпускников с инвалидностью и ограниченными возможностями здоровья (далее – ОВЗ).</w:t>
      </w:r>
    </w:p>
    <w:p w14:paraId="1C009BA1" w14:textId="77777777" w:rsidR="00301742" w:rsidRPr="00113057" w:rsidRDefault="00301742" w:rsidP="009606C8">
      <w:pPr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607EAFA" w14:textId="7145B3C0" w:rsidR="00301742" w:rsidRDefault="00301742" w:rsidP="009606C8">
      <w:pPr>
        <w:shd w:val="clear" w:color="auto" w:fill="FFFFFF"/>
        <w:tabs>
          <w:tab w:val="left" w:pos="851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785B09"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3</w:t>
      </w:r>
      <w:r w:rsidR="00C212B4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</w:t>
      </w:r>
      <w:r w:rsidRPr="00081944">
        <w:rPr>
          <w:rFonts w:ascii="Times New Roman" w:eastAsia="Times New Roman" w:hAnsi="Times New Roman"/>
          <w:b/>
          <w:sz w:val="28"/>
          <w:szCs w:val="28"/>
        </w:rPr>
        <w:t>ероприятия Центра</w:t>
      </w:r>
    </w:p>
    <w:p w14:paraId="35E5D3E4" w14:textId="06CB6FEA" w:rsidR="00301742" w:rsidRPr="00301742" w:rsidRDefault="00301742" w:rsidP="00C212B4">
      <w:pPr>
        <w:pStyle w:val="a3"/>
        <w:numPr>
          <w:ilvl w:val="1"/>
          <w:numId w:val="2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01742">
        <w:rPr>
          <w:rFonts w:ascii="Times New Roman" w:hAnsi="Times New Roman"/>
          <w:sz w:val="28"/>
          <w:szCs w:val="28"/>
        </w:rPr>
        <w:t>Содействие занятости выпускников</w:t>
      </w:r>
      <w:r w:rsidR="00944C5D">
        <w:rPr>
          <w:rFonts w:ascii="Times New Roman" w:hAnsi="Times New Roman"/>
          <w:sz w:val="28"/>
          <w:szCs w:val="28"/>
        </w:rPr>
        <w:t xml:space="preserve"> колледжа</w:t>
      </w:r>
      <w:r w:rsidRPr="00301742">
        <w:rPr>
          <w:rFonts w:ascii="Times New Roman" w:hAnsi="Times New Roman"/>
          <w:sz w:val="28"/>
          <w:szCs w:val="28"/>
        </w:rPr>
        <w:t>:</w:t>
      </w:r>
    </w:p>
    <w:p w14:paraId="687C6453" w14:textId="03101842" w:rsidR="00785B09" w:rsidRPr="00785B09" w:rsidRDefault="00301742" w:rsidP="00C212B4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B09">
        <w:rPr>
          <w:rFonts w:ascii="Times New Roman" w:hAnsi="Times New Roman"/>
          <w:sz w:val="28"/>
          <w:szCs w:val="28"/>
        </w:rPr>
        <w:t xml:space="preserve">формирование реестра выпускников, находящихся под риском </w:t>
      </w:r>
      <w:r w:rsidR="00C212B4" w:rsidRPr="00785B09">
        <w:rPr>
          <w:rFonts w:ascii="Times New Roman" w:hAnsi="Times New Roman"/>
          <w:sz w:val="28"/>
          <w:szCs w:val="28"/>
        </w:rPr>
        <w:t>нетрудоустройства</w:t>
      </w:r>
      <w:r w:rsidRPr="00785B09">
        <w:rPr>
          <w:rFonts w:ascii="Times New Roman" w:hAnsi="Times New Roman"/>
          <w:sz w:val="28"/>
          <w:szCs w:val="28"/>
        </w:rPr>
        <w:t xml:space="preserve"> и обеспечение мероприятиями 100% охват</w:t>
      </w:r>
      <w:r w:rsidR="00785B09" w:rsidRPr="00785B09">
        <w:rPr>
          <w:rFonts w:ascii="Times New Roman" w:hAnsi="Times New Roman"/>
          <w:sz w:val="28"/>
          <w:szCs w:val="28"/>
        </w:rPr>
        <w:t>а данной категории выпускников;</w:t>
      </w:r>
    </w:p>
    <w:p w14:paraId="60F871B2" w14:textId="392EF1CE" w:rsidR="00301742" w:rsidRPr="00785B09" w:rsidRDefault="00301742" w:rsidP="009606C8">
      <w:pPr>
        <w:pStyle w:val="a3"/>
        <w:numPr>
          <w:ilvl w:val="0"/>
          <w:numId w:val="26"/>
        </w:numPr>
        <w:tabs>
          <w:tab w:val="left" w:pos="142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B09">
        <w:rPr>
          <w:rFonts w:ascii="Times New Roman" w:hAnsi="Times New Roman"/>
          <w:sz w:val="28"/>
          <w:szCs w:val="28"/>
        </w:rPr>
        <w:t xml:space="preserve">формирование реестра выпускников, завершающих и завершивших службу в армии и обеспечение мероприятиями 100% охвата выпускников данной категории;          </w:t>
      </w:r>
    </w:p>
    <w:p w14:paraId="362EAFE7" w14:textId="7D725D42" w:rsidR="00301742" w:rsidRPr="00785B09" w:rsidRDefault="00301742" w:rsidP="009606C8">
      <w:pPr>
        <w:pStyle w:val="a3"/>
        <w:numPr>
          <w:ilvl w:val="0"/>
          <w:numId w:val="26"/>
        </w:numPr>
        <w:tabs>
          <w:tab w:val="left" w:pos="142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B09">
        <w:rPr>
          <w:rFonts w:ascii="Times New Roman" w:hAnsi="Times New Roman"/>
          <w:sz w:val="28"/>
          <w:szCs w:val="28"/>
        </w:rPr>
        <w:t>организация индивидуальных и групповых консультаций студентов выпускных групп и выпускников</w:t>
      </w:r>
      <w:r w:rsidR="00944C5D">
        <w:rPr>
          <w:rFonts w:ascii="Times New Roman" w:hAnsi="Times New Roman"/>
          <w:sz w:val="28"/>
          <w:szCs w:val="28"/>
        </w:rPr>
        <w:t xml:space="preserve"> колледжа</w:t>
      </w:r>
      <w:r w:rsidRPr="00785B09">
        <w:rPr>
          <w:rFonts w:ascii="Times New Roman" w:hAnsi="Times New Roman"/>
          <w:sz w:val="28"/>
          <w:szCs w:val="28"/>
        </w:rPr>
        <w:t xml:space="preserve"> об имеющихся возможностях трудоустройства в очном и дистанционном режимах по вопросам прохождения собеседования, написания резюме, социально-профессиональной адаптации;</w:t>
      </w:r>
    </w:p>
    <w:p w14:paraId="381EFC85" w14:textId="2A73DB15" w:rsidR="00301742" w:rsidRPr="00785B09" w:rsidRDefault="00301742" w:rsidP="009606C8">
      <w:pPr>
        <w:pStyle w:val="a3"/>
        <w:numPr>
          <w:ilvl w:val="0"/>
          <w:numId w:val="26"/>
        </w:numPr>
        <w:tabs>
          <w:tab w:val="left" w:pos="851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B09">
        <w:rPr>
          <w:rFonts w:ascii="Times New Roman" w:hAnsi="Times New Roman"/>
          <w:sz w:val="28"/>
          <w:szCs w:val="28"/>
        </w:rPr>
        <w:t xml:space="preserve">формирование банка вакансий выпускников </w:t>
      </w:r>
      <w:r w:rsidR="00944C5D">
        <w:rPr>
          <w:rFonts w:ascii="Times New Roman" w:hAnsi="Times New Roman"/>
          <w:sz w:val="28"/>
          <w:szCs w:val="28"/>
        </w:rPr>
        <w:t>колледжа</w:t>
      </w:r>
      <w:r w:rsidRPr="00785B09">
        <w:rPr>
          <w:rFonts w:ascii="Times New Roman" w:hAnsi="Times New Roman"/>
          <w:sz w:val="28"/>
          <w:szCs w:val="28"/>
        </w:rPr>
        <w:t xml:space="preserve">, в том числе выпускников с инвалидностью и ОВЗ; </w:t>
      </w:r>
    </w:p>
    <w:p w14:paraId="17CA5EB9" w14:textId="46C907F6" w:rsidR="00301742" w:rsidRPr="00785B09" w:rsidRDefault="00944C5D" w:rsidP="009606C8">
      <w:pPr>
        <w:pStyle w:val="a3"/>
        <w:numPr>
          <w:ilvl w:val="0"/>
          <w:numId w:val="26"/>
        </w:numPr>
        <w:tabs>
          <w:tab w:val="left" w:pos="851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на сайте колледжа</w:t>
      </w:r>
      <w:r w:rsidR="00301742" w:rsidRPr="00785B09">
        <w:rPr>
          <w:rFonts w:ascii="Times New Roman" w:hAnsi="Times New Roman"/>
          <w:sz w:val="28"/>
          <w:szCs w:val="28"/>
        </w:rPr>
        <w:t xml:space="preserve">, Базового центра и </w:t>
      </w:r>
      <w:r w:rsidR="00AA41A5">
        <w:rPr>
          <w:rFonts w:ascii="Times New Roman" w:hAnsi="Times New Roman"/>
          <w:sz w:val="28"/>
          <w:szCs w:val="28"/>
        </w:rPr>
        <w:t xml:space="preserve">в </w:t>
      </w:r>
      <w:r w:rsidR="00301742" w:rsidRPr="00785B09">
        <w:rPr>
          <w:rFonts w:ascii="Times New Roman" w:hAnsi="Times New Roman"/>
          <w:sz w:val="28"/>
          <w:szCs w:val="28"/>
        </w:rPr>
        <w:t>социальных сетях актуальной информации об имеющихся вакансиях предприятий/организаций, в том числе с использованием возможностей «цифровой платформы» Базового центра;</w:t>
      </w:r>
    </w:p>
    <w:p w14:paraId="49A0A1F8" w14:textId="4B674110" w:rsidR="00301742" w:rsidRPr="00995612" w:rsidRDefault="00301742" w:rsidP="009606C8">
      <w:pPr>
        <w:pStyle w:val="a3"/>
        <w:numPr>
          <w:ilvl w:val="0"/>
          <w:numId w:val="26"/>
        </w:numPr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соглашений</w:t>
      </w:r>
      <w:r w:rsidRPr="00995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(договоров) </w:t>
      </w:r>
      <w:r w:rsidRPr="00995612">
        <w:rPr>
          <w:rFonts w:ascii="Times New Roman" w:hAnsi="Times New Roman"/>
          <w:sz w:val="28"/>
          <w:szCs w:val="28"/>
        </w:rPr>
        <w:t xml:space="preserve">социального </w:t>
      </w:r>
      <w:r>
        <w:rPr>
          <w:rFonts w:ascii="Times New Roman" w:hAnsi="Times New Roman"/>
          <w:sz w:val="28"/>
          <w:szCs w:val="28"/>
        </w:rPr>
        <w:t>партнерства</w:t>
      </w:r>
      <w:r w:rsidRPr="00995612">
        <w:rPr>
          <w:rFonts w:ascii="Times New Roman" w:hAnsi="Times New Roman"/>
          <w:sz w:val="28"/>
          <w:szCs w:val="28"/>
        </w:rPr>
        <w:t xml:space="preserve"> с предприятиями, организациями и учреждениями, заинтересованными в </w:t>
      </w:r>
      <w:r>
        <w:rPr>
          <w:rFonts w:ascii="Times New Roman" w:hAnsi="Times New Roman"/>
          <w:sz w:val="28"/>
          <w:szCs w:val="28"/>
        </w:rPr>
        <w:t>привлечении молодых специалистов</w:t>
      </w:r>
      <w:r w:rsidRPr="00995612">
        <w:rPr>
          <w:rFonts w:ascii="Times New Roman" w:hAnsi="Times New Roman"/>
          <w:sz w:val="28"/>
          <w:szCs w:val="28"/>
        </w:rPr>
        <w:t>;</w:t>
      </w:r>
    </w:p>
    <w:p w14:paraId="32727ADD" w14:textId="678EBC9A" w:rsidR="00301742" w:rsidRPr="00785B09" w:rsidRDefault="00301742" w:rsidP="009606C8">
      <w:pPr>
        <w:pStyle w:val="a3"/>
        <w:numPr>
          <w:ilvl w:val="0"/>
          <w:numId w:val="26"/>
        </w:numPr>
        <w:tabs>
          <w:tab w:val="left" w:pos="142"/>
          <w:tab w:val="left" w:pos="851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B09">
        <w:rPr>
          <w:rFonts w:ascii="Times New Roman" w:hAnsi="Times New Roman"/>
          <w:sz w:val="28"/>
          <w:szCs w:val="28"/>
        </w:rPr>
        <w:t>организация заключения и контроль исполнения четырехсторонних соглашений с последующим контролем трудоустройства и отработки по полученной специальности;</w:t>
      </w:r>
    </w:p>
    <w:p w14:paraId="6CE04CF8" w14:textId="7ACA94FA" w:rsidR="00301742" w:rsidRPr="00785B09" w:rsidRDefault="00301742" w:rsidP="009606C8">
      <w:pPr>
        <w:pStyle w:val="a3"/>
        <w:numPr>
          <w:ilvl w:val="0"/>
          <w:numId w:val="26"/>
        </w:numPr>
        <w:tabs>
          <w:tab w:val="left" w:pos="142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B09">
        <w:rPr>
          <w:rFonts w:ascii="Times New Roman" w:hAnsi="Times New Roman"/>
          <w:sz w:val="28"/>
          <w:szCs w:val="28"/>
        </w:rPr>
        <w:t>организация мероприятий по содействию занятости обучающихся и выпускников (ярмарок вакансий, дней карьеры, презентаций, тренинги, экскурсии на предприятия, Всероссийская акция «Неделя без турникетов» и другие);</w:t>
      </w:r>
    </w:p>
    <w:p w14:paraId="73F5BA61" w14:textId="6D0939A2" w:rsidR="00301742" w:rsidRPr="00785B09" w:rsidRDefault="00301742" w:rsidP="009606C8">
      <w:pPr>
        <w:pStyle w:val="a3"/>
        <w:numPr>
          <w:ilvl w:val="0"/>
          <w:numId w:val="26"/>
        </w:numPr>
        <w:tabs>
          <w:tab w:val="left" w:pos="142"/>
        </w:tabs>
        <w:spacing w:after="0" w:line="360" w:lineRule="exact"/>
        <w:ind w:left="0" w:firstLine="851"/>
        <w:jc w:val="both"/>
        <w:rPr>
          <w:rFonts w:ascii="Times New Roman" w:hAnsi="Times New Roman"/>
          <w:strike/>
          <w:sz w:val="28"/>
          <w:szCs w:val="28"/>
        </w:rPr>
      </w:pPr>
      <w:r w:rsidRPr="00785B09">
        <w:rPr>
          <w:rFonts w:ascii="Times New Roman" w:hAnsi="Times New Roman"/>
          <w:sz w:val="28"/>
          <w:szCs w:val="28"/>
        </w:rPr>
        <w:t>проведение анкетирования обучающихся по прогнозу занятости и фактическому трудоустройству;</w:t>
      </w:r>
    </w:p>
    <w:p w14:paraId="34FC17D8" w14:textId="2365CC37" w:rsidR="00301742" w:rsidRPr="00785B09" w:rsidRDefault="00301742" w:rsidP="009606C8">
      <w:pPr>
        <w:pStyle w:val="a3"/>
        <w:numPr>
          <w:ilvl w:val="0"/>
          <w:numId w:val="26"/>
        </w:numPr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B09">
        <w:rPr>
          <w:rFonts w:ascii="Times New Roman" w:hAnsi="Times New Roman"/>
          <w:sz w:val="28"/>
          <w:szCs w:val="28"/>
        </w:rPr>
        <w:t>организация профориентационных мероприятий (ярмарок вакансий, дней карьеры, презентаций, тренинги, экскурсии на предприятия) с участием заинтересованных работодателей;</w:t>
      </w:r>
    </w:p>
    <w:p w14:paraId="462B9601" w14:textId="6F6DE535" w:rsidR="00301742" w:rsidRPr="00785B09" w:rsidRDefault="00301742" w:rsidP="009606C8">
      <w:pPr>
        <w:pStyle w:val="a3"/>
        <w:numPr>
          <w:ilvl w:val="0"/>
          <w:numId w:val="26"/>
        </w:numPr>
        <w:tabs>
          <w:tab w:val="num" w:pos="139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B09">
        <w:rPr>
          <w:rFonts w:ascii="Times New Roman" w:hAnsi="Times New Roman"/>
          <w:sz w:val="28"/>
          <w:szCs w:val="28"/>
        </w:rPr>
        <w:t>участие во Всероссийской акции «Неделя без турникетов», экскурсии на предприятия, в том числе музеи, и иные мероприятия экскурсионного формата;</w:t>
      </w:r>
    </w:p>
    <w:p w14:paraId="11268AB8" w14:textId="23CB6114" w:rsidR="00301742" w:rsidRPr="00785B09" w:rsidRDefault="00301742" w:rsidP="009606C8">
      <w:pPr>
        <w:pStyle w:val="a3"/>
        <w:numPr>
          <w:ilvl w:val="0"/>
          <w:numId w:val="26"/>
        </w:numPr>
        <w:tabs>
          <w:tab w:val="left" w:pos="851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B09">
        <w:rPr>
          <w:rFonts w:ascii="Times New Roman" w:hAnsi="Times New Roman"/>
          <w:sz w:val="28"/>
          <w:szCs w:val="28"/>
        </w:rPr>
        <w:lastRenderedPageBreak/>
        <w:t>содействие Базовому центру в разработке методических материалов, направленных на повышение конкурентоспособности выпускников на рынке труда;</w:t>
      </w:r>
    </w:p>
    <w:p w14:paraId="0EA46CF8" w14:textId="29433EC3" w:rsidR="00301742" w:rsidRDefault="00301742" w:rsidP="009606C8">
      <w:pPr>
        <w:pStyle w:val="a3"/>
        <w:numPr>
          <w:ilvl w:val="0"/>
          <w:numId w:val="26"/>
        </w:numPr>
        <w:tabs>
          <w:tab w:val="left" w:pos="851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B09">
        <w:rPr>
          <w:rFonts w:ascii="Times New Roman" w:hAnsi="Times New Roman"/>
          <w:sz w:val="28"/>
          <w:szCs w:val="28"/>
        </w:rPr>
        <w:t xml:space="preserve">обмен информацией по выпускникам с центрами занятости населения, заинтересованными работодателями, с учетом ограничений, установленных законодательством Российской Федерации о защите персональных данных; </w:t>
      </w:r>
    </w:p>
    <w:p w14:paraId="13CB82E1" w14:textId="6C21AA23" w:rsidR="00AA41A5" w:rsidRPr="00AA41A5" w:rsidRDefault="00AA41A5" w:rsidP="00AA41A5">
      <w:pPr>
        <w:pStyle w:val="a3"/>
        <w:numPr>
          <w:ilvl w:val="0"/>
          <w:numId w:val="26"/>
        </w:numPr>
        <w:tabs>
          <w:tab w:val="left" w:pos="851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A41A5">
        <w:rPr>
          <w:rFonts w:ascii="Times New Roman" w:hAnsi="Times New Roman"/>
          <w:sz w:val="28"/>
          <w:szCs w:val="28"/>
        </w:rPr>
        <w:t xml:space="preserve">  иные мероприятия в соответствии с отраслевой спецификой колледжа. </w:t>
      </w:r>
      <w:r w:rsidRPr="00AA41A5">
        <w:rPr>
          <w:rFonts w:ascii="Times New Roman" w:hAnsi="Times New Roman"/>
          <w:sz w:val="28"/>
          <w:szCs w:val="28"/>
        </w:rPr>
        <w:tab/>
      </w:r>
    </w:p>
    <w:p w14:paraId="5A2AA47A" w14:textId="11EB1054" w:rsidR="00301742" w:rsidRPr="00785B09" w:rsidRDefault="00301742" w:rsidP="009606C8">
      <w:pPr>
        <w:pStyle w:val="a3"/>
        <w:numPr>
          <w:ilvl w:val="1"/>
          <w:numId w:val="25"/>
        </w:numPr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B09">
        <w:rPr>
          <w:rFonts w:ascii="Times New Roman" w:hAnsi="Times New Roman"/>
          <w:sz w:val="28"/>
          <w:szCs w:val="28"/>
        </w:rPr>
        <w:t xml:space="preserve">Меры, направленные на продолжение обучения выпускников </w:t>
      </w:r>
      <w:r w:rsidR="00944C5D">
        <w:rPr>
          <w:rFonts w:ascii="Times New Roman" w:hAnsi="Times New Roman"/>
          <w:sz w:val="28"/>
          <w:szCs w:val="28"/>
        </w:rPr>
        <w:t>колледжа</w:t>
      </w:r>
      <w:r w:rsidRPr="00785B09">
        <w:rPr>
          <w:rFonts w:ascii="Times New Roman" w:hAnsi="Times New Roman"/>
          <w:sz w:val="28"/>
          <w:szCs w:val="28"/>
        </w:rPr>
        <w:t>:</w:t>
      </w:r>
    </w:p>
    <w:p w14:paraId="30F4C1C6" w14:textId="3E0A92AB" w:rsidR="00301742" w:rsidRPr="00785B09" w:rsidRDefault="00301742" w:rsidP="009606C8">
      <w:pPr>
        <w:pStyle w:val="a3"/>
        <w:numPr>
          <w:ilvl w:val="0"/>
          <w:numId w:val="30"/>
        </w:numPr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B09">
        <w:rPr>
          <w:rFonts w:ascii="Times New Roman" w:hAnsi="Times New Roman"/>
          <w:sz w:val="28"/>
          <w:szCs w:val="28"/>
        </w:rPr>
        <w:t>информирование обучающихся выпускных курсов</w:t>
      </w:r>
      <w:r w:rsidR="00944C5D">
        <w:rPr>
          <w:rFonts w:ascii="Times New Roman" w:hAnsi="Times New Roman"/>
          <w:sz w:val="28"/>
          <w:szCs w:val="28"/>
        </w:rPr>
        <w:t xml:space="preserve"> и выпускников колледжа</w:t>
      </w:r>
      <w:r w:rsidRPr="00785B09">
        <w:rPr>
          <w:rFonts w:ascii="Times New Roman" w:hAnsi="Times New Roman"/>
          <w:sz w:val="28"/>
          <w:szCs w:val="28"/>
        </w:rPr>
        <w:t xml:space="preserve"> о возможности продолжения профессионального обучения в высших учебных заведениях по полученной специальности;</w:t>
      </w:r>
    </w:p>
    <w:p w14:paraId="56774CED" w14:textId="77777777" w:rsidR="00F22524" w:rsidRDefault="00301742" w:rsidP="009606C8">
      <w:pPr>
        <w:pStyle w:val="a3"/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5B09">
        <w:rPr>
          <w:rFonts w:ascii="Times New Roman" w:hAnsi="Times New Roman"/>
          <w:sz w:val="28"/>
          <w:szCs w:val="28"/>
        </w:rPr>
        <w:t>формирование индивидуальной образовательной траектории выпускников, продолживших обучение, в том числе по программам дополнительного профессионального образования и профессионального обучения.</w:t>
      </w:r>
    </w:p>
    <w:p w14:paraId="16191A99" w14:textId="12AE9B1D" w:rsidR="00944C5D" w:rsidRPr="00F22524" w:rsidRDefault="00F22524" w:rsidP="009606C8">
      <w:pPr>
        <w:shd w:val="clear" w:color="auto" w:fill="FFFFFF"/>
        <w:tabs>
          <w:tab w:val="left" w:pos="851"/>
        </w:tabs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3.3 </w:t>
      </w:r>
      <w:r w:rsidR="00944C5D" w:rsidRPr="00F22524">
        <w:rPr>
          <w:rFonts w:ascii="Times New Roman" w:hAnsi="Times New Roman"/>
          <w:sz w:val="28"/>
          <w:szCs w:val="28"/>
        </w:rPr>
        <w:t>Мероприятия по плану работы</w:t>
      </w:r>
      <w:r w:rsidR="00944C5D" w:rsidRPr="00F22524">
        <w:rPr>
          <w:rFonts w:ascii="Times New Roman" w:hAnsi="Times New Roman"/>
          <w:sz w:val="28"/>
          <w:szCs w:val="28"/>
          <w:lang w:eastAsia="ru-RU"/>
        </w:rPr>
        <w:t xml:space="preserve"> Базового центра </w:t>
      </w:r>
      <w:r w:rsidR="00944C5D" w:rsidRPr="00F22524">
        <w:rPr>
          <w:rFonts w:ascii="Times New Roman" w:hAnsi="Times New Roman"/>
          <w:bCs/>
          <w:sz w:val="28"/>
          <w:szCs w:val="28"/>
          <w:lang w:eastAsia="ru-RU"/>
        </w:rPr>
        <w:t>содействия трудоустройству выпускников при Центре опережающей профессиональной подготовке КОГПОАУ «Колледж промышленности и автомобильного сервиса».</w:t>
      </w:r>
    </w:p>
    <w:p w14:paraId="084461D5" w14:textId="7FF569F5" w:rsidR="00301742" w:rsidRPr="00AA41A5" w:rsidRDefault="00AA41A5" w:rsidP="00AA41A5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  <w:r w:rsidR="00301742"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  <w:r w:rsidR="00FD389D">
        <w:rPr>
          <w:rFonts w:ascii="Times New Roman" w:hAnsi="Times New Roman"/>
          <w:sz w:val="28"/>
          <w:szCs w:val="28"/>
        </w:rPr>
        <w:t xml:space="preserve">                   </w:t>
      </w:r>
    </w:p>
    <w:p w14:paraId="32A71694" w14:textId="2B2A2666" w:rsidR="00FD389D" w:rsidRDefault="00FD389D" w:rsidP="00E644A9">
      <w:pPr>
        <w:pStyle w:val="11"/>
        <w:ind w:left="0" w:right="992" w:firstLine="851"/>
      </w:pPr>
      <w:r w:rsidRPr="00D05E37">
        <w:rPr>
          <w:rFonts w:eastAsiaTheme="minorHAnsi" w:cstheme="minorBidi"/>
          <w:bCs w:val="0"/>
        </w:rPr>
        <w:t>4</w:t>
      </w:r>
      <w:r>
        <w:rPr>
          <w:rFonts w:eastAsiaTheme="minorHAnsi" w:cstheme="minorBidi"/>
          <w:b w:val="0"/>
          <w:bCs w:val="0"/>
        </w:rPr>
        <w:t xml:space="preserve"> </w:t>
      </w:r>
      <w:r>
        <w:t>П</w:t>
      </w:r>
      <w:r w:rsidRPr="00EE7570">
        <w:t>еречень показателей эффективности дея</w:t>
      </w:r>
      <w:r>
        <w:t>тельности Центра</w:t>
      </w:r>
    </w:p>
    <w:p w14:paraId="47AD5EFD" w14:textId="37573C69" w:rsidR="00045BB8" w:rsidRPr="00BF5925" w:rsidRDefault="00FD389D" w:rsidP="009606C8">
      <w:pPr>
        <w:pStyle w:val="11"/>
        <w:ind w:left="0" w:right="992" w:firstLine="851"/>
      </w:pPr>
      <w:r>
        <w:t xml:space="preserve"> </w:t>
      </w:r>
    </w:p>
    <w:tbl>
      <w:tblPr>
        <w:tblW w:w="1034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6521"/>
        <w:gridCol w:w="1407"/>
        <w:gridCol w:w="1702"/>
      </w:tblGrid>
      <w:tr w:rsidR="00BF5925" w14:paraId="6AED5619" w14:textId="77777777" w:rsidTr="00E644A9">
        <w:trPr>
          <w:trHeight w:val="835"/>
        </w:trPr>
        <w:tc>
          <w:tcPr>
            <w:tcW w:w="719" w:type="dxa"/>
          </w:tcPr>
          <w:p w14:paraId="03EBA0B6" w14:textId="77777777" w:rsidR="00BF5925" w:rsidRDefault="00BF5925" w:rsidP="009606C8">
            <w:pPr>
              <w:pStyle w:val="TableParagraph"/>
              <w:ind w:firstLine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01811181" w14:textId="77777777" w:rsidR="00BF5925" w:rsidRPr="00EE7570" w:rsidRDefault="00BF5925" w:rsidP="009606C8">
            <w:pPr>
              <w:pStyle w:val="TableParagraph"/>
              <w:ind w:firstLine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521" w:type="dxa"/>
          </w:tcPr>
          <w:p w14:paraId="4F893BDB" w14:textId="77777777" w:rsidR="00BF5925" w:rsidRPr="00EE7570" w:rsidRDefault="00BF5925" w:rsidP="009606C8">
            <w:pPr>
              <w:pStyle w:val="TableParagraph"/>
              <w:spacing w:before="157"/>
              <w:ind w:firstLine="851"/>
              <w:jc w:val="center"/>
              <w:rPr>
                <w:b/>
                <w:sz w:val="24"/>
              </w:rPr>
            </w:pPr>
            <w:r w:rsidRPr="00EE7570">
              <w:rPr>
                <w:b/>
                <w:sz w:val="24"/>
              </w:rPr>
              <w:t>Наименование</w:t>
            </w:r>
            <w:r w:rsidRPr="00EE7570">
              <w:rPr>
                <w:b/>
                <w:spacing w:val="-4"/>
                <w:sz w:val="24"/>
              </w:rPr>
              <w:t xml:space="preserve"> </w:t>
            </w:r>
            <w:r w:rsidRPr="00EE7570">
              <w:rPr>
                <w:b/>
                <w:sz w:val="24"/>
              </w:rPr>
              <w:t>показателя</w:t>
            </w:r>
          </w:p>
        </w:tc>
        <w:tc>
          <w:tcPr>
            <w:tcW w:w="1407" w:type="dxa"/>
          </w:tcPr>
          <w:p w14:paraId="5ECA3107" w14:textId="77777777" w:rsidR="00BF5925" w:rsidRPr="00EE7570" w:rsidRDefault="00BF5925" w:rsidP="00945C51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</w:rPr>
            </w:pPr>
            <w:r w:rsidRPr="00EE7570">
              <w:rPr>
                <w:b/>
                <w:sz w:val="24"/>
              </w:rPr>
              <w:t>Единицы</w:t>
            </w:r>
            <w:r w:rsidRPr="00EE7570">
              <w:rPr>
                <w:b/>
                <w:spacing w:val="1"/>
                <w:sz w:val="24"/>
              </w:rPr>
              <w:t xml:space="preserve"> </w:t>
            </w:r>
            <w:r w:rsidRPr="00EE7570">
              <w:rPr>
                <w:b/>
                <w:sz w:val="24"/>
              </w:rPr>
              <w:t>измерения</w:t>
            </w:r>
          </w:p>
        </w:tc>
        <w:tc>
          <w:tcPr>
            <w:tcW w:w="1702" w:type="dxa"/>
          </w:tcPr>
          <w:p w14:paraId="0DC7B123" w14:textId="77777777" w:rsidR="00BF5925" w:rsidRDefault="00BF5925" w:rsidP="00945C51">
            <w:pPr>
              <w:pStyle w:val="TableParagraph"/>
              <w:spacing w:line="275" w:lineRule="exact"/>
              <w:ind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Плановое</w:t>
            </w:r>
          </w:p>
          <w:p w14:paraId="40E34C27" w14:textId="77777777" w:rsidR="00BF5925" w:rsidRPr="00EE7570" w:rsidRDefault="00BF5925" w:rsidP="00945C51">
            <w:pPr>
              <w:pStyle w:val="TableParagraph"/>
              <w:spacing w:line="275" w:lineRule="exact"/>
              <w:ind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показателя</w:t>
            </w:r>
          </w:p>
        </w:tc>
      </w:tr>
      <w:tr w:rsidR="00BF5925" w14:paraId="68E3B976" w14:textId="77777777" w:rsidTr="00E644A9">
        <w:trPr>
          <w:trHeight w:val="1103"/>
        </w:trPr>
        <w:tc>
          <w:tcPr>
            <w:tcW w:w="719" w:type="dxa"/>
          </w:tcPr>
          <w:p w14:paraId="2E0CE66F" w14:textId="77777777" w:rsidR="00BF5925" w:rsidRPr="00EE7570" w:rsidRDefault="00BF5925" w:rsidP="009606C8">
            <w:pPr>
              <w:pStyle w:val="TableParagraph"/>
              <w:ind w:right="141" w:firstLine="8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1" w:type="dxa"/>
          </w:tcPr>
          <w:p w14:paraId="3FF0F2C9" w14:textId="77777777" w:rsidR="00BF5925" w:rsidRPr="00EE7570" w:rsidRDefault="00BF5925" w:rsidP="009606C8">
            <w:pPr>
              <w:pStyle w:val="TableParagraph"/>
              <w:ind w:right="141" w:firstLine="851"/>
              <w:jc w:val="both"/>
              <w:rPr>
                <w:sz w:val="24"/>
              </w:rPr>
            </w:pPr>
            <w:r w:rsidRPr="00EE7570">
              <w:rPr>
                <w:sz w:val="24"/>
              </w:rPr>
              <w:t>Доля выпускников, являвшихся трудоустроенными, индивидуальными</w:t>
            </w:r>
            <w:r w:rsidRPr="00EE7570">
              <w:rPr>
                <w:spacing w:val="1"/>
                <w:sz w:val="24"/>
              </w:rPr>
              <w:t xml:space="preserve"> </w:t>
            </w:r>
            <w:r w:rsidRPr="00EE7570">
              <w:rPr>
                <w:sz w:val="24"/>
              </w:rPr>
              <w:t>предпринимателями или самозанятыми, в общем числе выпускников</w:t>
            </w:r>
            <w:r w:rsidRPr="00EE7570">
              <w:rPr>
                <w:spacing w:val="1"/>
                <w:sz w:val="24"/>
              </w:rPr>
              <w:t xml:space="preserve"> </w:t>
            </w:r>
            <w:r w:rsidRPr="00EE7570">
              <w:rPr>
                <w:sz w:val="24"/>
              </w:rPr>
              <w:t>профессиональной</w:t>
            </w:r>
            <w:r w:rsidRPr="00EE7570">
              <w:rPr>
                <w:spacing w:val="-4"/>
                <w:sz w:val="24"/>
              </w:rPr>
              <w:t xml:space="preserve"> </w:t>
            </w:r>
            <w:r w:rsidRPr="00EE7570">
              <w:rPr>
                <w:sz w:val="24"/>
              </w:rPr>
              <w:t>образовательной</w:t>
            </w:r>
            <w:r w:rsidRPr="00EE7570">
              <w:rPr>
                <w:spacing w:val="-4"/>
                <w:sz w:val="24"/>
              </w:rPr>
              <w:t xml:space="preserve"> </w:t>
            </w:r>
            <w:r w:rsidRPr="00EE7570">
              <w:rPr>
                <w:sz w:val="24"/>
              </w:rPr>
              <w:t>организации</w:t>
            </w:r>
            <w:r w:rsidRPr="00EE7570">
              <w:rPr>
                <w:spacing w:val="-4"/>
                <w:sz w:val="24"/>
              </w:rPr>
              <w:t xml:space="preserve"> </w:t>
            </w:r>
            <w:r w:rsidRPr="00EE7570">
              <w:rPr>
                <w:sz w:val="24"/>
              </w:rPr>
              <w:t>(в</w:t>
            </w:r>
            <w:r w:rsidRPr="00EE7570">
              <w:rPr>
                <w:spacing w:val="-6"/>
                <w:sz w:val="24"/>
              </w:rPr>
              <w:t xml:space="preserve"> </w:t>
            </w:r>
            <w:r w:rsidRPr="00EE7570">
              <w:rPr>
                <w:sz w:val="24"/>
              </w:rPr>
              <w:t>течение</w:t>
            </w:r>
            <w:r w:rsidRPr="00EE7570">
              <w:rPr>
                <w:spacing w:val="-5"/>
                <w:sz w:val="24"/>
              </w:rPr>
              <w:t xml:space="preserve"> </w:t>
            </w:r>
            <w:r w:rsidRPr="00EE7570">
              <w:rPr>
                <w:sz w:val="24"/>
              </w:rPr>
              <w:t>календарных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>лет,</w:t>
            </w:r>
            <w:r>
              <w:rPr>
                <w:sz w:val="24"/>
              </w:rPr>
              <w:t xml:space="preserve"> </w:t>
            </w:r>
            <w:r w:rsidRPr="00EE7570">
              <w:rPr>
                <w:sz w:val="24"/>
              </w:rPr>
              <w:t>соответствующих</w:t>
            </w:r>
            <w:r w:rsidRPr="00EE7570">
              <w:rPr>
                <w:spacing w:val="-1"/>
                <w:sz w:val="24"/>
              </w:rPr>
              <w:t xml:space="preserve"> </w:t>
            </w:r>
            <w:r w:rsidRPr="00EE7570">
              <w:rPr>
                <w:sz w:val="24"/>
              </w:rPr>
              <w:t>году</w:t>
            </w:r>
            <w:r w:rsidRPr="00EE7570">
              <w:rPr>
                <w:spacing w:val="-6"/>
                <w:sz w:val="24"/>
              </w:rPr>
              <w:t xml:space="preserve"> </w:t>
            </w:r>
            <w:r w:rsidRPr="00EE7570">
              <w:rPr>
                <w:sz w:val="24"/>
              </w:rPr>
              <w:t>выпуска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>и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>следующего</w:t>
            </w:r>
            <w:r w:rsidRPr="00EE7570">
              <w:rPr>
                <w:spacing w:val="-1"/>
                <w:sz w:val="24"/>
              </w:rPr>
              <w:t xml:space="preserve"> </w:t>
            </w:r>
            <w:r w:rsidRPr="00EE7570">
              <w:rPr>
                <w:sz w:val="24"/>
              </w:rPr>
              <w:t>за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>ним</w:t>
            </w:r>
            <w:r w:rsidRPr="00EE7570">
              <w:rPr>
                <w:spacing w:val="-4"/>
                <w:sz w:val="24"/>
              </w:rPr>
              <w:t xml:space="preserve"> </w:t>
            </w:r>
            <w:r w:rsidRPr="00EE7570">
              <w:rPr>
                <w:sz w:val="24"/>
              </w:rPr>
              <w:t>году)</w:t>
            </w:r>
          </w:p>
        </w:tc>
        <w:tc>
          <w:tcPr>
            <w:tcW w:w="1407" w:type="dxa"/>
          </w:tcPr>
          <w:p w14:paraId="199EE748" w14:textId="77777777" w:rsidR="00BF5925" w:rsidRPr="00EE7570" w:rsidRDefault="00BF5925" w:rsidP="00E644A9">
            <w:pPr>
              <w:pStyle w:val="TableParagraph"/>
              <w:ind w:firstLine="851"/>
              <w:rPr>
                <w:sz w:val="24"/>
              </w:rPr>
            </w:pPr>
          </w:p>
          <w:p w14:paraId="001B7BF8" w14:textId="77777777" w:rsidR="00BF5925" w:rsidRPr="00EE7570" w:rsidRDefault="00BF5925" w:rsidP="00E644A9">
            <w:pPr>
              <w:pStyle w:val="TableParagraph"/>
              <w:jc w:val="center"/>
              <w:rPr>
                <w:sz w:val="24"/>
              </w:rPr>
            </w:pPr>
            <w:r w:rsidRPr="00EE7570"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396F7F28" w14:textId="77777777" w:rsidR="00BF5925" w:rsidRDefault="00BF5925" w:rsidP="00E644A9">
            <w:pPr>
              <w:pStyle w:val="TableParagraph"/>
              <w:ind w:hanging="11"/>
              <w:jc w:val="center"/>
              <w:rPr>
                <w:sz w:val="24"/>
              </w:rPr>
            </w:pPr>
            <w:r>
              <w:rPr>
                <w:sz w:val="24"/>
              </w:rPr>
              <w:t>не менее 60</w:t>
            </w:r>
          </w:p>
          <w:p w14:paraId="056E05DE" w14:textId="77777777" w:rsidR="00BF5925" w:rsidRPr="00EE7570" w:rsidRDefault="00BF5925" w:rsidP="00E644A9">
            <w:pPr>
              <w:pStyle w:val="TableParagraph"/>
              <w:ind w:hanging="11"/>
              <w:jc w:val="center"/>
              <w:rPr>
                <w:sz w:val="24"/>
              </w:rPr>
            </w:pPr>
            <w:r>
              <w:rPr>
                <w:sz w:val="24"/>
              </w:rPr>
              <w:t>(от общего количества выпускников)</w:t>
            </w:r>
          </w:p>
        </w:tc>
      </w:tr>
      <w:tr w:rsidR="00BF5925" w14:paraId="2FD4C735" w14:textId="77777777" w:rsidTr="00E644A9">
        <w:trPr>
          <w:trHeight w:val="551"/>
        </w:trPr>
        <w:tc>
          <w:tcPr>
            <w:tcW w:w="719" w:type="dxa"/>
          </w:tcPr>
          <w:p w14:paraId="034EDD54" w14:textId="77777777" w:rsidR="00BF5925" w:rsidRPr="00EE7570" w:rsidRDefault="00BF5925" w:rsidP="009606C8">
            <w:pPr>
              <w:pStyle w:val="TableParagraph"/>
              <w:spacing w:line="268" w:lineRule="exact"/>
              <w:ind w:right="141" w:firstLine="8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1" w:type="dxa"/>
          </w:tcPr>
          <w:p w14:paraId="038DA3DB" w14:textId="77777777" w:rsidR="00BF5925" w:rsidRPr="00EE7570" w:rsidRDefault="00BF5925" w:rsidP="009606C8">
            <w:pPr>
              <w:pStyle w:val="TableParagraph"/>
              <w:spacing w:line="268" w:lineRule="exact"/>
              <w:ind w:right="141" w:firstLine="851"/>
              <w:jc w:val="both"/>
              <w:rPr>
                <w:sz w:val="24"/>
              </w:rPr>
            </w:pPr>
            <w:r w:rsidRPr="00EE7570">
              <w:rPr>
                <w:sz w:val="24"/>
              </w:rPr>
              <w:t>Доля</w:t>
            </w:r>
            <w:r w:rsidRPr="00EE7570">
              <w:rPr>
                <w:spacing w:val="-5"/>
                <w:sz w:val="24"/>
              </w:rPr>
              <w:t xml:space="preserve"> </w:t>
            </w:r>
            <w:r w:rsidRPr="00EE7570">
              <w:rPr>
                <w:sz w:val="24"/>
              </w:rPr>
              <w:t>выпускников,</w:t>
            </w:r>
            <w:r w:rsidRPr="00EE7570">
              <w:rPr>
                <w:spacing w:val="-4"/>
                <w:sz w:val="24"/>
              </w:rPr>
              <w:t xml:space="preserve"> </w:t>
            </w:r>
            <w:r w:rsidRPr="00EE7570">
              <w:rPr>
                <w:sz w:val="24"/>
              </w:rPr>
              <w:t>осуществлявших</w:t>
            </w:r>
            <w:r w:rsidRPr="00EE7570">
              <w:rPr>
                <w:spacing w:val="-2"/>
                <w:sz w:val="24"/>
              </w:rPr>
              <w:t xml:space="preserve"> </w:t>
            </w:r>
            <w:r w:rsidRPr="00EE7570">
              <w:rPr>
                <w:sz w:val="24"/>
              </w:rPr>
              <w:t>трудовую</w:t>
            </w:r>
            <w:r w:rsidRPr="00EE7570">
              <w:rPr>
                <w:spacing w:val="-2"/>
                <w:sz w:val="24"/>
              </w:rPr>
              <w:t xml:space="preserve"> </w:t>
            </w:r>
            <w:r w:rsidRPr="00EE7570">
              <w:rPr>
                <w:sz w:val="24"/>
              </w:rPr>
              <w:t>деятельность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>по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>полученной</w:t>
            </w:r>
            <w:r>
              <w:rPr>
                <w:sz w:val="24"/>
              </w:rPr>
              <w:t xml:space="preserve"> </w:t>
            </w:r>
            <w:r w:rsidRPr="00EE7570">
              <w:rPr>
                <w:sz w:val="24"/>
              </w:rPr>
              <w:t>профессии,</w:t>
            </w:r>
            <w:r w:rsidRPr="00EE7570">
              <w:rPr>
                <w:spacing w:val="-6"/>
                <w:sz w:val="24"/>
              </w:rPr>
              <w:t xml:space="preserve"> </w:t>
            </w:r>
            <w:r w:rsidRPr="00EE7570">
              <w:rPr>
                <w:sz w:val="24"/>
              </w:rPr>
              <w:t>специальности</w:t>
            </w:r>
          </w:p>
        </w:tc>
        <w:tc>
          <w:tcPr>
            <w:tcW w:w="1407" w:type="dxa"/>
          </w:tcPr>
          <w:p w14:paraId="6BD3AED9" w14:textId="77777777" w:rsidR="00BF5925" w:rsidRPr="00EE7570" w:rsidRDefault="00BF5925" w:rsidP="00E644A9">
            <w:pPr>
              <w:pStyle w:val="TableParagraph"/>
              <w:jc w:val="center"/>
              <w:rPr>
                <w:sz w:val="24"/>
              </w:rPr>
            </w:pPr>
            <w:r w:rsidRPr="00EE7570"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32E7A4B3" w14:textId="77777777" w:rsidR="00BF5925" w:rsidRDefault="00BF5925" w:rsidP="00E644A9">
            <w:pPr>
              <w:pStyle w:val="TableParagraph"/>
              <w:ind w:hanging="11"/>
              <w:jc w:val="center"/>
              <w:rPr>
                <w:sz w:val="24"/>
              </w:rPr>
            </w:pPr>
            <w:r>
              <w:rPr>
                <w:sz w:val="24"/>
              </w:rPr>
              <w:t>не менее 40</w:t>
            </w:r>
          </w:p>
          <w:p w14:paraId="7BA6248A" w14:textId="77777777" w:rsidR="00BF5925" w:rsidRPr="00EE7570" w:rsidRDefault="00BF5925" w:rsidP="00E644A9">
            <w:pPr>
              <w:pStyle w:val="TableParagraph"/>
              <w:ind w:hanging="11"/>
              <w:jc w:val="center"/>
              <w:rPr>
                <w:sz w:val="24"/>
              </w:rPr>
            </w:pPr>
            <w:r>
              <w:rPr>
                <w:sz w:val="24"/>
              </w:rPr>
              <w:t>(от общего количества выпускников)</w:t>
            </w:r>
          </w:p>
        </w:tc>
      </w:tr>
      <w:tr w:rsidR="00BF5925" w14:paraId="7472ACC1" w14:textId="77777777" w:rsidTr="00E644A9">
        <w:trPr>
          <w:trHeight w:val="551"/>
        </w:trPr>
        <w:tc>
          <w:tcPr>
            <w:tcW w:w="719" w:type="dxa"/>
          </w:tcPr>
          <w:p w14:paraId="10EB0683" w14:textId="77777777" w:rsidR="00BF5925" w:rsidRPr="00EE7570" w:rsidRDefault="00BF5925" w:rsidP="009606C8">
            <w:pPr>
              <w:pStyle w:val="TableParagraph"/>
              <w:spacing w:line="268" w:lineRule="exact"/>
              <w:ind w:right="141" w:firstLine="8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1" w:type="dxa"/>
          </w:tcPr>
          <w:p w14:paraId="2365834B" w14:textId="77777777" w:rsidR="00BF5925" w:rsidRPr="00EE7570" w:rsidRDefault="00BF5925" w:rsidP="009606C8">
            <w:pPr>
              <w:pStyle w:val="TableParagraph"/>
              <w:spacing w:line="268" w:lineRule="exact"/>
              <w:ind w:right="141" w:firstLine="851"/>
              <w:jc w:val="both"/>
              <w:rPr>
                <w:sz w:val="24"/>
              </w:rPr>
            </w:pPr>
            <w:r w:rsidRPr="00EE7570">
              <w:rPr>
                <w:sz w:val="24"/>
              </w:rPr>
              <w:t>Доля</w:t>
            </w:r>
            <w:r w:rsidRPr="00EE7570">
              <w:rPr>
                <w:spacing w:val="-4"/>
                <w:sz w:val="24"/>
              </w:rPr>
              <w:t xml:space="preserve"> </w:t>
            </w:r>
            <w:r w:rsidRPr="00EE7570">
              <w:rPr>
                <w:sz w:val="24"/>
              </w:rPr>
              <w:t>выпускников,</w:t>
            </w:r>
            <w:r w:rsidRPr="00EE7570">
              <w:rPr>
                <w:spacing w:val="-4"/>
                <w:sz w:val="24"/>
              </w:rPr>
              <w:t xml:space="preserve"> </w:t>
            </w:r>
            <w:r w:rsidRPr="00EE7570">
              <w:rPr>
                <w:sz w:val="24"/>
              </w:rPr>
              <w:t>осуществляющих</w:t>
            </w:r>
            <w:r w:rsidRPr="00EE7570">
              <w:rPr>
                <w:spacing w:val="-2"/>
                <w:sz w:val="24"/>
              </w:rPr>
              <w:t xml:space="preserve"> </w:t>
            </w:r>
            <w:r w:rsidRPr="00EE7570">
              <w:rPr>
                <w:sz w:val="24"/>
              </w:rPr>
              <w:t>трудовую</w:t>
            </w:r>
            <w:r w:rsidRPr="00EE7570">
              <w:rPr>
                <w:spacing w:val="-2"/>
                <w:sz w:val="24"/>
              </w:rPr>
              <w:t xml:space="preserve"> </w:t>
            </w:r>
            <w:r w:rsidRPr="00EE7570">
              <w:rPr>
                <w:sz w:val="24"/>
              </w:rPr>
              <w:t>деятельность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>по</w:t>
            </w:r>
            <w:r w:rsidRPr="00EE7570">
              <w:rPr>
                <w:spacing w:val="-4"/>
                <w:sz w:val="24"/>
              </w:rPr>
              <w:t xml:space="preserve"> </w:t>
            </w:r>
            <w:r w:rsidRPr="00EE7570">
              <w:rPr>
                <w:sz w:val="24"/>
              </w:rPr>
              <w:t>полученной</w:t>
            </w:r>
            <w:r>
              <w:rPr>
                <w:sz w:val="24"/>
              </w:rPr>
              <w:t xml:space="preserve"> </w:t>
            </w:r>
            <w:r w:rsidRPr="00EE7570">
              <w:rPr>
                <w:sz w:val="24"/>
              </w:rPr>
              <w:t>профессии,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>специальности</w:t>
            </w:r>
            <w:r w:rsidRPr="00EE7570">
              <w:rPr>
                <w:spacing w:val="-1"/>
                <w:sz w:val="24"/>
              </w:rPr>
              <w:t xml:space="preserve"> </w:t>
            </w:r>
            <w:r w:rsidRPr="00EE7570">
              <w:rPr>
                <w:sz w:val="24"/>
              </w:rPr>
              <w:t>в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>течение</w:t>
            </w:r>
            <w:r w:rsidRPr="00EE7570">
              <w:rPr>
                <w:spacing w:val="-4"/>
                <w:sz w:val="24"/>
              </w:rPr>
              <w:t xml:space="preserve"> </w:t>
            </w:r>
            <w:r w:rsidRPr="00EE7570">
              <w:rPr>
                <w:sz w:val="24"/>
              </w:rPr>
              <w:t>не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>менее</w:t>
            </w:r>
            <w:r w:rsidRPr="00EE757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4-х </w:t>
            </w:r>
            <w:r w:rsidRPr="00EE7570">
              <w:rPr>
                <w:sz w:val="24"/>
              </w:rPr>
              <w:t>месяцев</w:t>
            </w:r>
          </w:p>
        </w:tc>
        <w:tc>
          <w:tcPr>
            <w:tcW w:w="1407" w:type="dxa"/>
          </w:tcPr>
          <w:p w14:paraId="086A9477" w14:textId="77777777" w:rsidR="00BF5925" w:rsidRPr="00EE7570" w:rsidRDefault="00BF5925" w:rsidP="00E644A9">
            <w:pPr>
              <w:pStyle w:val="TableParagraph"/>
              <w:jc w:val="center"/>
              <w:rPr>
                <w:sz w:val="24"/>
              </w:rPr>
            </w:pPr>
            <w:r w:rsidRPr="00EE7570"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7BCE3FE4" w14:textId="77777777" w:rsidR="00BF5925" w:rsidRDefault="00BF5925" w:rsidP="00E644A9">
            <w:pPr>
              <w:pStyle w:val="TableParagraph"/>
              <w:ind w:hanging="11"/>
              <w:jc w:val="center"/>
              <w:rPr>
                <w:sz w:val="24"/>
              </w:rPr>
            </w:pPr>
            <w:r>
              <w:rPr>
                <w:sz w:val="24"/>
              </w:rPr>
              <w:t>не менее 15</w:t>
            </w:r>
          </w:p>
          <w:p w14:paraId="3276038B" w14:textId="77777777" w:rsidR="00BF5925" w:rsidRPr="00EE7570" w:rsidRDefault="00BF5925" w:rsidP="00E644A9">
            <w:pPr>
              <w:pStyle w:val="TableParagraph"/>
              <w:ind w:hanging="11"/>
              <w:jc w:val="center"/>
              <w:rPr>
                <w:sz w:val="24"/>
              </w:rPr>
            </w:pPr>
            <w:r>
              <w:rPr>
                <w:sz w:val="24"/>
              </w:rPr>
              <w:t>(от общего количества выпускников)</w:t>
            </w:r>
          </w:p>
        </w:tc>
      </w:tr>
      <w:tr w:rsidR="00BF5925" w14:paraId="2E97B5DE" w14:textId="77777777" w:rsidTr="00E644A9">
        <w:trPr>
          <w:trHeight w:val="141"/>
        </w:trPr>
        <w:tc>
          <w:tcPr>
            <w:tcW w:w="719" w:type="dxa"/>
          </w:tcPr>
          <w:p w14:paraId="6E5A7055" w14:textId="77777777" w:rsidR="00BF5925" w:rsidRPr="00EE7570" w:rsidRDefault="00BF5925" w:rsidP="009606C8">
            <w:pPr>
              <w:pStyle w:val="TableParagraph"/>
              <w:ind w:right="142" w:firstLine="8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1" w:type="dxa"/>
          </w:tcPr>
          <w:p w14:paraId="1E944F69" w14:textId="77777777" w:rsidR="00BF5925" w:rsidRPr="00EE7570" w:rsidRDefault="00BF5925" w:rsidP="009606C8">
            <w:pPr>
              <w:pStyle w:val="TableParagraph"/>
              <w:ind w:right="142" w:firstLine="851"/>
              <w:jc w:val="both"/>
              <w:rPr>
                <w:sz w:val="24"/>
              </w:rPr>
            </w:pPr>
            <w:r w:rsidRPr="00EE7570">
              <w:rPr>
                <w:sz w:val="24"/>
              </w:rPr>
              <w:t>Доля</w:t>
            </w:r>
            <w:r w:rsidRPr="00EE7570">
              <w:rPr>
                <w:spacing w:val="-5"/>
                <w:sz w:val="24"/>
              </w:rPr>
              <w:t xml:space="preserve"> </w:t>
            </w:r>
            <w:r w:rsidRPr="00EE7570">
              <w:rPr>
                <w:sz w:val="24"/>
              </w:rPr>
              <w:t>выпускников,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>находящихся</w:t>
            </w:r>
            <w:r w:rsidRPr="00EE7570">
              <w:rPr>
                <w:spacing w:val="-4"/>
                <w:sz w:val="24"/>
              </w:rPr>
              <w:t xml:space="preserve"> </w:t>
            </w:r>
            <w:r w:rsidRPr="00EE7570">
              <w:rPr>
                <w:sz w:val="24"/>
              </w:rPr>
              <w:t>под</w:t>
            </w:r>
            <w:r w:rsidRPr="00EE7570">
              <w:rPr>
                <w:spacing w:val="-4"/>
                <w:sz w:val="24"/>
              </w:rPr>
              <w:t xml:space="preserve"> </w:t>
            </w:r>
            <w:r w:rsidRPr="00EE7570">
              <w:rPr>
                <w:sz w:val="24"/>
              </w:rPr>
              <w:t>риском</w:t>
            </w:r>
            <w:r w:rsidRPr="00EE7570">
              <w:rPr>
                <w:spacing w:val="-4"/>
                <w:sz w:val="24"/>
              </w:rPr>
              <w:t xml:space="preserve"> </w:t>
            </w:r>
            <w:r w:rsidRPr="00EE7570">
              <w:rPr>
                <w:sz w:val="24"/>
              </w:rPr>
              <w:t>нетрудоустройства</w:t>
            </w:r>
            <w:r>
              <w:rPr>
                <w:sz w:val="24"/>
              </w:rPr>
              <w:t xml:space="preserve"> </w:t>
            </w:r>
            <w:r w:rsidRPr="00EE7570">
              <w:rPr>
                <w:spacing w:val="-57"/>
                <w:sz w:val="24"/>
              </w:rPr>
              <w:t xml:space="preserve"> </w:t>
            </w:r>
            <w:r w:rsidRPr="00EE7570">
              <w:rPr>
                <w:sz w:val="24"/>
              </w:rPr>
              <w:t>на</w:t>
            </w:r>
            <w:r w:rsidRPr="00EE757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отчетную дату (за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продолживших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трудоустроенных, ставших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 предпринимателями,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самозанятыми, проходящих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призыву или по контракту,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отпуске по беременности и родам, в отпуске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 за ребенком, отпуске в связи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усыновлением ребенка, переехавших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пределы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умерших, отбывающих наказание,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из числа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 не имеющих СНИЛС,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 здоровья)</w:t>
            </w:r>
          </w:p>
        </w:tc>
        <w:tc>
          <w:tcPr>
            <w:tcW w:w="1407" w:type="dxa"/>
          </w:tcPr>
          <w:p w14:paraId="3AB74397" w14:textId="77777777" w:rsidR="00BF5925" w:rsidRPr="00EE7570" w:rsidRDefault="00BF5925" w:rsidP="00E644A9">
            <w:pPr>
              <w:pStyle w:val="TableParagraph"/>
              <w:ind w:firstLine="851"/>
              <w:rPr>
                <w:sz w:val="37"/>
              </w:rPr>
            </w:pPr>
          </w:p>
          <w:p w14:paraId="23A8C688" w14:textId="77777777" w:rsidR="00BF5925" w:rsidRPr="00EE7570" w:rsidRDefault="00BF5925" w:rsidP="00E644A9">
            <w:pPr>
              <w:pStyle w:val="TableParagraph"/>
              <w:jc w:val="center"/>
              <w:rPr>
                <w:sz w:val="24"/>
              </w:rPr>
            </w:pPr>
            <w:r w:rsidRPr="00EE7570"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1CD51E9C" w14:textId="77777777" w:rsidR="00BF5925" w:rsidRDefault="00BF5925" w:rsidP="00E644A9">
            <w:pPr>
              <w:pStyle w:val="TableParagraph"/>
              <w:spacing w:line="266" w:lineRule="exact"/>
              <w:ind w:hanging="11"/>
              <w:jc w:val="center"/>
              <w:rPr>
                <w:sz w:val="24"/>
              </w:rPr>
            </w:pPr>
            <w:r>
              <w:rPr>
                <w:sz w:val="24"/>
              </w:rPr>
              <w:t>не более 4</w:t>
            </w:r>
          </w:p>
          <w:p w14:paraId="3703F9EC" w14:textId="77777777" w:rsidR="00BF5925" w:rsidRPr="00EE7570" w:rsidRDefault="00BF5925" w:rsidP="00E644A9">
            <w:pPr>
              <w:pStyle w:val="TableParagraph"/>
              <w:spacing w:line="266" w:lineRule="exact"/>
              <w:ind w:hanging="11"/>
              <w:jc w:val="center"/>
              <w:rPr>
                <w:sz w:val="24"/>
              </w:rPr>
            </w:pPr>
            <w:r>
              <w:rPr>
                <w:sz w:val="24"/>
              </w:rPr>
              <w:t>(от общего количества выпускников)</w:t>
            </w:r>
          </w:p>
        </w:tc>
      </w:tr>
      <w:tr w:rsidR="00BF5925" w14:paraId="1900DED3" w14:textId="77777777" w:rsidTr="00E644A9">
        <w:trPr>
          <w:trHeight w:val="1333"/>
        </w:trPr>
        <w:tc>
          <w:tcPr>
            <w:tcW w:w="719" w:type="dxa"/>
          </w:tcPr>
          <w:p w14:paraId="0D28C50B" w14:textId="77777777" w:rsidR="00BF5925" w:rsidRPr="00EE7570" w:rsidRDefault="00BF5925" w:rsidP="009606C8">
            <w:pPr>
              <w:pStyle w:val="TableParagraph"/>
              <w:spacing w:line="268" w:lineRule="exact"/>
              <w:ind w:right="141" w:firstLine="8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1" w:type="dxa"/>
          </w:tcPr>
          <w:p w14:paraId="701BDDBB" w14:textId="77777777" w:rsidR="00BF5925" w:rsidRPr="00EE7570" w:rsidRDefault="00BF5925" w:rsidP="009606C8">
            <w:pPr>
              <w:pStyle w:val="TableParagraph"/>
              <w:spacing w:line="268" w:lineRule="exact"/>
              <w:ind w:right="141" w:firstLine="851"/>
              <w:jc w:val="both"/>
              <w:rPr>
                <w:sz w:val="24"/>
              </w:rPr>
            </w:pPr>
            <w:r w:rsidRPr="00EE7570">
              <w:rPr>
                <w:sz w:val="24"/>
              </w:rPr>
              <w:t>Доля</w:t>
            </w:r>
            <w:r w:rsidRPr="00EE7570">
              <w:rPr>
                <w:spacing w:val="-5"/>
                <w:sz w:val="24"/>
              </w:rPr>
              <w:t xml:space="preserve"> </w:t>
            </w:r>
            <w:r w:rsidRPr="00EE7570">
              <w:rPr>
                <w:sz w:val="24"/>
              </w:rPr>
              <w:t>выпускников,</w:t>
            </w:r>
            <w:r w:rsidRPr="00EE7570">
              <w:rPr>
                <w:spacing w:val="-6"/>
                <w:sz w:val="24"/>
              </w:rPr>
              <w:t xml:space="preserve"> </w:t>
            </w:r>
            <w:r w:rsidRPr="00EE7570">
              <w:rPr>
                <w:sz w:val="24"/>
              </w:rPr>
              <w:t>ставших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>трудоустроенными,</w:t>
            </w:r>
            <w:r w:rsidRPr="00EE7570">
              <w:rPr>
                <w:spacing w:val="-5"/>
                <w:sz w:val="24"/>
              </w:rPr>
              <w:t xml:space="preserve"> </w:t>
            </w:r>
            <w:r w:rsidRPr="00EE7570">
              <w:rPr>
                <w:sz w:val="24"/>
              </w:rPr>
              <w:t>индивидуальными</w:t>
            </w:r>
            <w:r>
              <w:rPr>
                <w:sz w:val="24"/>
              </w:rPr>
              <w:t xml:space="preserve"> </w:t>
            </w:r>
            <w:r w:rsidRPr="00EE7570">
              <w:rPr>
                <w:sz w:val="24"/>
              </w:rPr>
              <w:t>предпринимателями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>или самозанятыми,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>из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>числа</w:t>
            </w:r>
            <w:r w:rsidRPr="00EE7570">
              <w:rPr>
                <w:spacing w:val="-4"/>
                <w:sz w:val="24"/>
              </w:rPr>
              <w:t xml:space="preserve"> </w:t>
            </w:r>
            <w:r w:rsidRPr="00EE7570">
              <w:rPr>
                <w:sz w:val="24"/>
              </w:rPr>
              <w:t>обратившихся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>в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>центр</w:t>
            </w:r>
            <w:r w:rsidRPr="00EE7570">
              <w:rPr>
                <w:spacing w:val="-3"/>
                <w:sz w:val="24"/>
              </w:rPr>
              <w:t xml:space="preserve"> </w:t>
            </w:r>
            <w:r w:rsidRPr="00EE7570">
              <w:rPr>
                <w:sz w:val="24"/>
              </w:rPr>
              <w:t xml:space="preserve"> содействия трудоустройству выпускников и получивших адресную</w:t>
            </w:r>
            <w:r w:rsidRPr="00EE7570">
              <w:rPr>
                <w:spacing w:val="1"/>
                <w:sz w:val="24"/>
              </w:rPr>
              <w:t xml:space="preserve"> </w:t>
            </w:r>
            <w:r w:rsidRPr="00EE7570">
              <w:rPr>
                <w:sz w:val="24"/>
              </w:rPr>
              <w:t>поддержку</w:t>
            </w:r>
          </w:p>
        </w:tc>
        <w:tc>
          <w:tcPr>
            <w:tcW w:w="1407" w:type="dxa"/>
          </w:tcPr>
          <w:p w14:paraId="78164B9C" w14:textId="77777777" w:rsidR="00BF5925" w:rsidRPr="00EE7570" w:rsidRDefault="00BF5925" w:rsidP="00E644A9">
            <w:pPr>
              <w:pStyle w:val="TableParagraph"/>
              <w:ind w:firstLine="851"/>
              <w:rPr>
                <w:sz w:val="24"/>
              </w:rPr>
            </w:pPr>
          </w:p>
          <w:p w14:paraId="0A5FA978" w14:textId="77777777" w:rsidR="00BF5925" w:rsidRPr="00EE7570" w:rsidRDefault="00BF5925" w:rsidP="00E644A9">
            <w:pPr>
              <w:pStyle w:val="TableParagraph"/>
              <w:jc w:val="center"/>
              <w:rPr>
                <w:sz w:val="24"/>
              </w:rPr>
            </w:pPr>
            <w:r w:rsidRPr="00EE7570">
              <w:rPr>
                <w:sz w:val="24"/>
              </w:rPr>
              <w:t>%</w:t>
            </w:r>
          </w:p>
        </w:tc>
        <w:tc>
          <w:tcPr>
            <w:tcW w:w="1702" w:type="dxa"/>
          </w:tcPr>
          <w:p w14:paraId="12F51592" w14:textId="46C0A74A" w:rsidR="00BF5925" w:rsidRDefault="00BF5925" w:rsidP="00E644A9">
            <w:pPr>
              <w:pStyle w:val="TableParagraph"/>
              <w:ind w:hanging="11"/>
              <w:jc w:val="center"/>
              <w:rPr>
                <w:sz w:val="24"/>
              </w:rPr>
            </w:pPr>
            <w:r>
              <w:rPr>
                <w:sz w:val="24"/>
              </w:rPr>
              <w:t>не менее 3</w:t>
            </w:r>
          </w:p>
          <w:p w14:paraId="5F49459F" w14:textId="77777777" w:rsidR="00BF5925" w:rsidRPr="00EE7570" w:rsidRDefault="00BF5925" w:rsidP="00E644A9">
            <w:pPr>
              <w:pStyle w:val="TableParagraph"/>
              <w:ind w:hanging="11"/>
              <w:jc w:val="center"/>
              <w:rPr>
                <w:sz w:val="24"/>
              </w:rPr>
            </w:pPr>
            <w:r>
              <w:rPr>
                <w:sz w:val="24"/>
              </w:rPr>
              <w:t>(от общего количества выпускников)</w:t>
            </w:r>
          </w:p>
        </w:tc>
      </w:tr>
      <w:tr w:rsidR="00BF5925" w14:paraId="55416760" w14:textId="77777777" w:rsidTr="00E644A9">
        <w:trPr>
          <w:trHeight w:val="1232"/>
        </w:trPr>
        <w:tc>
          <w:tcPr>
            <w:tcW w:w="719" w:type="dxa"/>
          </w:tcPr>
          <w:p w14:paraId="5170F402" w14:textId="77777777" w:rsidR="00BF5925" w:rsidRDefault="00BF5925" w:rsidP="009606C8">
            <w:pPr>
              <w:pStyle w:val="TableParagraph"/>
              <w:ind w:right="142" w:firstLine="8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1" w:type="dxa"/>
          </w:tcPr>
          <w:p w14:paraId="754DC2C5" w14:textId="77777777" w:rsidR="00BF5925" w:rsidRDefault="00BF5925" w:rsidP="00945C51">
            <w:pPr>
              <w:pStyle w:val="TableParagraph"/>
              <w:ind w:right="142" w:firstLine="85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принявших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видам):</w:t>
            </w:r>
          </w:p>
          <w:p w14:paraId="4335FBCC" w14:textId="77777777" w:rsidR="00BF5925" w:rsidRDefault="00BF5925" w:rsidP="00945C51">
            <w:pPr>
              <w:pStyle w:val="TableParagraph"/>
              <w:tabs>
                <w:tab w:val="left" w:pos="288"/>
              </w:tabs>
              <w:ind w:firstLine="85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вакансиях;</w:t>
            </w:r>
          </w:p>
          <w:p w14:paraId="0909A13F" w14:textId="77777777" w:rsidR="00BF5925" w:rsidRDefault="00BF5925" w:rsidP="00945C51">
            <w:pPr>
              <w:pStyle w:val="TableParagraph"/>
              <w:tabs>
                <w:tab w:val="left" w:pos="288"/>
              </w:tabs>
              <w:ind w:firstLine="85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стажировку;</w:t>
            </w:r>
          </w:p>
          <w:p w14:paraId="517BA316" w14:textId="77777777" w:rsidR="00BF5925" w:rsidRDefault="00BF5925" w:rsidP="00945C51">
            <w:pPr>
              <w:pStyle w:val="TableParagraph"/>
              <w:tabs>
                <w:tab w:val="left" w:pos="288"/>
              </w:tabs>
              <w:ind w:firstLine="8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резюме;</w:t>
            </w:r>
          </w:p>
          <w:p w14:paraId="0F2C5B7C" w14:textId="77777777" w:rsidR="00BF5925" w:rsidRDefault="00BF5925" w:rsidP="00945C51">
            <w:pPr>
              <w:pStyle w:val="TableParagraph"/>
              <w:tabs>
                <w:tab w:val="left" w:pos="288"/>
              </w:tabs>
              <w:ind w:firstLine="85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14:paraId="33BE6B61" w14:textId="77777777" w:rsidR="00BF5925" w:rsidRDefault="00BF5925" w:rsidP="00945C51">
            <w:pPr>
              <w:pStyle w:val="TableParagraph"/>
              <w:tabs>
                <w:tab w:val="left" w:pos="288"/>
              </w:tabs>
              <w:ind w:firstLine="851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поддержка;</w:t>
            </w:r>
          </w:p>
          <w:p w14:paraId="2B2A3F15" w14:textId="77777777" w:rsidR="00BF5925" w:rsidRDefault="00BF5925" w:rsidP="00945C51">
            <w:pPr>
              <w:pStyle w:val="TableParagraph"/>
              <w:tabs>
                <w:tab w:val="left" w:pos="288"/>
              </w:tabs>
              <w:ind w:firstLine="851"/>
              <w:rPr>
                <w:sz w:val="24"/>
              </w:rPr>
            </w:pPr>
            <w:r>
              <w:rPr>
                <w:sz w:val="24"/>
              </w:rPr>
              <w:t>ярмарки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вакансий;</w:t>
            </w:r>
          </w:p>
          <w:p w14:paraId="0EC2D01D" w14:textId="77777777" w:rsidR="00BF5925" w:rsidRDefault="00BF5925" w:rsidP="00945C51">
            <w:pPr>
              <w:pStyle w:val="TableParagraph"/>
              <w:tabs>
                <w:tab w:val="left" w:pos="288"/>
              </w:tabs>
              <w:ind w:firstLine="851"/>
              <w:rPr>
                <w:sz w:val="24"/>
              </w:rPr>
            </w:pPr>
            <w:r>
              <w:rPr>
                <w:sz w:val="24"/>
              </w:rPr>
              <w:t>тренинги;</w:t>
            </w:r>
          </w:p>
          <w:p w14:paraId="62B6A6F3" w14:textId="77777777" w:rsidR="00BF5925" w:rsidRDefault="00BF5925" w:rsidP="00945C51">
            <w:pPr>
              <w:pStyle w:val="TableParagraph"/>
              <w:tabs>
                <w:tab w:val="left" w:pos="288"/>
              </w:tabs>
              <w:ind w:firstLine="851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работодателями;</w:t>
            </w:r>
          </w:p>
          <w:p w14:paraId="142F9DE2" w14:textId="77777777" w:rsidR="00BF5925" w:rsidRDefault="00BF5925" w:rsidP="00945C51">
            <w:pPr>
              <w:pStyle w:val="TableParagraph"/>
              <w:tabs>
                <w:tab w:val="left" w:pos="288"/>
              </w:tabs>
              <w:ind w:firstLine="85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14:paraId="01C8A645" w14:textId="77777777" w:rsidR="00BF5925" w:rsidRDefault="00BF5925" w:rsidP="00945C51">
            <w:pPr>
              <w:pStyle w:val="TableParagraph"/>
              <w:tabs>
                <w:tab w:val="left" w:pos="288"/>
              </w:tabs>
              <w:ind w:firstLine="851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работодателем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центр;</w:t>
            </w:r>
          </w:p>
          <w:p w14:paraId="099F5D44" w14:textId="20F80BAE" w:rsidR="00BF5925" w:rsidRPr="00EE7570" w:rsidRDefault="00BF5925" w:rsidP="00945C51">
            <w:pPr>
              <w:pStyle w:val="TableParagraph"/>
              <w:spacing w:line="268" w:lineRule="exact"/>
              <w:ind w:right="141" w:firstLine="851"/>
              <w:rPr>
                <w:sz w:val="24"/>
              </w:rPr>
            </w:pPr>
            <w:r>
              <w:rPr>
                <w:sz w:val="24"/>
              </w:rPr>
              <w:t>иное.</w:t>
            </w:r>
          </w:p>
        </w:tc>
        <w:tc>
          <w:tcPr>
            <w:tcW w:w="1407" w:type="dxa"/>
          </w:tcPr>
          <w:p w14:paraId="41C9B606" w14:textId="77777777" w:rsidR="00BF5925" w:rsidRPr="00E608D6" w:rsidRDefault="00BF5925" w:rsidP="00E644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702" w:type="dxa"/>
          </w:tcPr>
          <w:p w14:paraId="7258D71D" w14:textId="77777777" w:rsidR="00BF5925" w:rsidRDefault="00BF5925" w:rsidP="00E644A9">
            <w:pPr>
              <w:pStyle w:val="TableParagraph"/>
              <w:ind w:hanging="11"/>
              <w:jc w:val="center"/>
              <w:rPr>
                <w:sz w:val="24"/>
              </w:rPr>
            </w:pPr>
          </w:p>
        </w:tc>
      </w:tr>
      <w:tr w:rsidR="00BF5925" w14:paraId="30CAFC9D" w14:textId="77777777" w:rsidTr="00E644A9">
        <w:trPr>
          <w:trHeight w:val="1516"/>
        </w:trPr>
        <w:tc>
          <w:tcPr>
            <w:tcW w:w="719" w:type="dxa"/>
          </w:tcPr>
          <w:p w14:paraId="47D0437E" w14:textId="77777777" w:rsidR="00BF5925" w:rsidRDefault="00BF5925" w:rsidP="009606C8">
            <w:pPr>
              <w:pStyle w:val="TableParagraph"/>
              <w:ind w:right="142" w:firstLine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6521" w:type="dxa"/>
          </w:tcPr>
          <w:p w14:paraId="1BBA111E" w14:textId="77777777" w:rsidR="00BF5925" w:rsidRDefault="00BF5925" w:rsidP="009606C8">
            <w:pPr>
              <w:pStyle w:val="TableParagraph"/>
              <w:ind w:right="142" w:firstLine="85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 (за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вакансий,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освоенным выпускниками 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 или по 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находятся в отдаленных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территориях)</w:t>
            </w:r>
          </w:p>
        </w:tc>
        <w:tc>
          <w:tcPr>
            <w:tcW w:w="1407" w:type="dxa"/>
          </w:tcPr>
          <w:p w14:paraId="4C2F654B" w14:textId="77777777" w:rsidR="00BF5925" w:rsidRDefault="00BF5925" w:rsidP="00E644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702" w:type="dxa"/>
          </w:tcPr>
          <w:p w14:paraId="514DCD54" w14:textId="77777777" w:rsidR="00BF5925" w:rsidRDefault="00BF5925" w:rsidP="00E644A9">
            <w:pPr>
              <w:pStyle w:val="TableParagraph"/>
              <w:ind w:hanging="11"/>
              <w:jc w:val="center"/>
              <w:rPr>
                <w:sz w:val="24"/>
              </w:rPr>
            </w:pPr>
          </w:p>
        </w:tc>
      </w:tr>
      <w:tr w:rsidR="00BF5925" w14:paraId="4EA4D0FD" w14:textId="77777777" w:rsidTr="00E644A9">
        <w:trPr>
          <w:trHeight w:val="1273"/>
        </w:trPr>
        <w:tc>
          <w:tcPr>
            <w:tcW w:w="719" w:type="dxa"/>
          </w:tcPr>
          <w:p w14:paraId="7649D87E" w14:textId="77777777" w:rsidR="00BF5925" w:rsidRDefault="00BF5925" w:rsidP="009606C8">
            <w:pPr>
              <w:pStyle w:val="TableParagraph"/>
              <w:ind w:right="142" w:firstLine="85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1" w:type="dxa"/>
          </w:tcPr>
          <w:p w14:paraId="0A03423A" w14:textId="77777777" w:rsidR="00BF5925" w:rsidRDefault="00BF5925" w:rsidP="009606C8">
            <w:pPr>
              <w:pStyle w:val="TableParagraph"/>
              <w:ind w:right="142" w:firstLine="85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работодателей, с которыми заключены соглашения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(по направлениям взаимодействия – организация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стажировок, заключение соглашений с обучающимися о целевом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 предоставление информации о вакансиях, участие в мероприятиях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кейс-чемпионаты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(ярмарки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вакансий, 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1407" w:type="dxa"/>
          </w:tcPr>
          <w:p w14:paraId="3A1066A4" w14:textId="77777777" w:rsidR="00BF5925" w:rsidRDefault="00BF5925" w:rsidP="00E644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702" w:type="dxa"/>
          </w:tcPr>
          <w:p w14:paraId="223E6491" w14:textId="77777777" w:rsidR="00BF5925" w:rsidRDefault="00BF5925" w:rsidP="00E644A9">
            <w:pPr>
              <w:pStyle w:val="TableParagraph"/>
              <w:ind w:hanging="11"/>
              <w:jc w:val="center"/>
              <w:rPr>
                <w:sz w:val="24"/>
              </w:rPr>
            </w:pPr>
          </w:p>
        </w:tc>
      </w:tr>
      <w:tr w:rsidR="00BF5925" w14:paraId="071216AA" w14:textId="77777777" w:rsidTr="00E644A9">
        <w:trPr>
          <w:trHeight w:val="1273"/>
        </w:trPr>
        <w:tc>
          <w:tcPr>
            <w:tcW w:w="719" w:type="dxa"/>
          </w:tcPr>
          <w:p w14:paraId="23F24A3C" w14:textId="77777777" w:rsidR="00BF5925" w:rsidRDefault="00BF5925" w:rsidP="009606C8">
            <w:pPr>
              <w:pStyle w:val="TableParagraph"/>
              <w:ind w:right="142" w:firstLine="85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1" w:type="dxa"/>
          </w:tcPr>
          <w:p w14:paraId="2116AED9" w14:textId="77777777" w:rsidR="00BF5925" w:rsidRDefault="00BF5925" w:rsidP="009606C8">
            <w:pPr>
              <w:pStyle w:val="TableParagraph"/>
              <w:ind w:right="142" w:firstLine="851"/>
              <w:jc w:val="both"/>
              <w:rPr>
                <w:sz w:val="24"/>
              </w:rPr>
            </w:pPr>
            <w:r>
              <w:rPr>
                <w:sz w:val="24"/>
              </w:rPr>
              <w:t>Наличие эффективных практик по содействию занятости выпускников, которые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 xml:space="preserve"> были тиражированы базовым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центром и распространены по иным ПОО (с качественным анализом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тиражирования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практики)</w:t>
            </w:r>
          </w:p>
        </w:tc>
        <w:tc>
          <w:tcPr>
            <w:tcW w:w="1407" w:type="dxa"/>
          </w:tcPr>
          <w:p w14:paraId="7E3E8682" w14:textId="77777777" w:rsidR="00BF5925" w:rsidRDefault="00BF5925" w:rsidP="00E644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702" w:type="dxa"/>
          </w:tcPr>
          <w:p w14:paraId="3FBB1499" w14:textId="77777777" w:rsidR="00BF5925" w:rsidRDefault="00BF5925" w:rsidP="00E644A9">
            <w:pPr>
              <w:pStyle w:val="TableParagraph"/>
              <w:ind w:hanging="11"/>
              <w:jc w:val="center"/>
              <w:rPr>
                <w:sz w:val="24"/>
              </w:rPr>
            </w:pPr>
          </w:p>
        </w:tc>
      </w:tr>
    </w:tbl>
    <w:p w14:paraId="5BFC2C82" w14:textId="77777777" w:rsidR="00BF5925" w:rsidRPr="00995612" w:rsidRDefault="00BF5925" w:rsidP="009606C8">
      <w:pPr>
        <w:spacing w:line="960" w:lineRule="exact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6121F0DE" w14:textId="77777777" w:rsidR="00045BB8" w:rsidRPr="00045BB8" w:rsidRDefault="00045BB8" w:rsidP="009606C8">
      <w:pPr>
        <w:shd w:val="clear" w:color="auto" w:fill="FFFFFF"/>
        <w:spacing w:before="7" w:after="240" w:line="274" w:lineRule="exact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B80AE48" w14:textId="77777777" w:rsidR="00CC1211" w:rsidRDefault="00CC1211" w:rsidP="009606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B55373" w14:textId="1D1E2417" w:rsidR="00BF5925" w:rsidRPr="00CC1211" w:rsidRDefault="00BF5925" w:rsidP="009606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5E37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BF5925" w:rsidRPr="00CC1211" w:rsidSect="006B7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D2E3" w14:textId="77777777" w:rsidR="00AE781C" w:rsidRDefault="00AE781C" w:rsidP="000352D3">
      <w:pPr>
        <w:spacing w:after="0" w:line="240" w:lineRule="auto"/>
      </w:pPr>
      <w:r>
        <w:separator/>
      </w:r>
    </w:p>
  </w:endnote>
  <w:endnote w:type="continuationSeparator" w:id="0">
    <w:p w14:paraId="232D0B0B" w14:textId="77777777" w:rsidR="00AE781C" w:rsidRDefault="00AE781C" w:rsidP="0003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F940" w14:textId="77777777" w:rsidR="000352D3" w:rsidRDefault="000352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153639"/>
      <w:docPartObj>
        <w:docPartGallery w:val="Page Numbers (Bottom of Page)"/>
        <w:docPartUnique/>
      </w:docPartObj>
    </w:sdtPr>
    <w:sdtEndPr/>
    <w:sdtContent>
      <w:p w14:paraId="11E4DFAB" w14:textId="77777777" w:rsidR="000352D3" w:rsidRDefault="000352D3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0EC">
          <w:rPr>
            <w:noProof/>
          </w:rPr>
          <w:t>6</w:t>
        </w:r>
        <w:r>
          <w:fldChar w:fldCharType="end"/>
        </w:r>
      </w:p>
    </w:sdtContent>
  </w:sdt>
  <w:p w14:paraId="1465612A" w14:textId="77777777" w:rsidR="000352D3" w:rsidRDefault="000352D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2FA4" w14:textId="77777777" w:rsidR="000352D3" w:rsidRDefault="000352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22C2" w14:textId="77777777" w:rsidR="00AE781C" w:rsidRDefault="00AE781C" w:rsidP="000352D3">
      <w:pPr>
        <w:spacing w:after="0" w:line="240" w:lineRule="auto"/>
      </w:pPr>
      <w:r>
        <w:separator/>
      </w:r>
    </w:p>
  </w:footnote>
  <w:footnote w:type="continuationSeparator" w:id="0">
    <w:p w14:paraId="05D21651" w14:textId="77777777" w:rsidR="00AE781C" w:rsidRDefault="00AE781C" w:rsidP="0003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7BAC" w14:textId="77777777" w:rsidR="000352D3" w:rsidRDefault="000352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E216" w14:textId="77777777" w:rsidR="000352D3" w:rsidRDefault="000352D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D297" w14:textId="77777777" w:rsidR="000352D3" w:rsidRDefault="000352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CAC"/>
    <w:multiLevelType w:val="hybridMultilevel"/>
    <w:tmpl w:val="1D54A1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C963CF"/>
    <w:multiLevelType w:val="hybridMultilevel"/>
    <w:tmpl w:val="9E18779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8043A8B"/>
    <w:multiLevelType w:val="multilevel"/>
    <w:tmpl w:val="278446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6854B7"/>
    <w:multiLevelType w:val="hybridMultilevel"/>
    <w:tmpl w:val="9E804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B1A87"/>
    <w:multiLevelType w:val="hybridMultilevel"/>
    <w:tmpl w:val="8E12B1C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11D1C33"/>
    <w:multiLevelType w:val="multilevel"/>
    <w:tmpl w:val="EDE893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9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92" w:hanging="2160"/>
      </w:pPr>
      <w:rPr>
        <w:rFonts w:hint="default"/>
      </w:rPr>
    </w:lvl>
  </w:abstractNum>
  <w:abstractNum w:abstractNumId="6" w15:restartNumberingAfterBreak="0">
    <w:nsid w:val="22955D99"/>
    <w:multiLevelType w:val="hybridMultilevel"/>
    <w:tmpl w:val="4A9EEDE0"/>
    <w:lvl w:ilvl="0" w:tplc="602E3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521BB"/>
    <w:multiLevelType w:val="hybridMultilevel"/>
    <w:tmpl w:val="B90216FE"/>
    <w:lvl w:ilvl="0" w:tplc="BCFA4184">
      <w:start w:val="6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9D2B03"/>
    <w:multiLevelType w:val="multilevel"/>
    <w:tmpl w:val="963E31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D9B60CD"/>
    <w:multiLevelType w:val="multilevel"/>
    <w:tmpl w:val="BF0E10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D045CC"/>
    <w:multiLevelType w:val="hybridMultilevel"/>
    <w:tmpl w:val="6050691E"/>
    <w:lvl w:ilvl="0" w:tplc="602E3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026EF"/>
    <w:multiLevelType w:val="hybridMultilevel"/>
    <w:tmpl w:val="8CBEFEA2"/>
    <w:lvl w:ilvl="0" w:tplc="FA147B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14664"/>
    <w:multiLevelType w:val="hybridMultilevel"/>
    <w:tmpl w:val="55BA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D1CB7"/>
    <w:multiLevelType w:val="hybridMultilevel"/>
    <w:tmpl w:val="66CC31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6A1704D"/>
    <w:multiLevelType w:val="multilevel"/>
    <w:tmpl w:val="583C7E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28" w:hanging="2160"/>
      </w:pPr>
      <w:rPr>
        <w:rFonts w:hint="default"/>
      </w:rPr>
    </w:lvl>
  </w:abstractNum>
  <w:abstractNum w:abstractNumId="15" w15:restartNumberingAfterBreak="0">
    <w:nsid w:val="38085409"/>
    <w:multiLevelType w:val="multilevel"/>
    <w:tmpl w:val="32126C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6" w15:restartNumberingAfterBreak="0">
    <w:nsid w:val="3BE169CC"/>
    <w:multiLevelType w:val="multilevel"/>
    <w:tmpl w:val="EB9678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0163D55"/>
    <w:multiLevelType w:val="multilevel"/>
    <w:tmpl w:val="3E3285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29B6467"/>
    <w:multiLevelType w:val="hybridMultilevel"/>
    <w:tmpl w:val="1916CEF2"/>
    <w:lvl w:ilvl="0" w:tplc="71FE7EF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46972"/>
    <w:multiLevelType w:val="hybridMultilevel"/>
    <w:tmpl w:val="5EB4B57A"/>
    <w:lvl w:ilvl="0" w:tplc="602E3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234BD"/>
    <w:multiLevelType w:val="hybridMultilevel"/>
    <w:tmpl w:val="E18EC486"/>
    <w:lvl w:ilvl="0" w:tplc="602E3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91C57"/>
    <w:multiLevelType w:val="hybridMultilevel"/>
    <w:tmpl w:val="6D5A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92D4A"/>
    <w:multiLevelType w:val="hybridMultilevel"/>
    <w:tmpl w:val="3EFC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E1148"/>
    <w:multiLevelType w:val="multilevel"/>
    <w:tmpl w:val="418E62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4" w15:restartNumberingAfterBreak="0">
    <w:nsid w:val="610077E1"/>
    <w:multiLevelType w:val="hybridMultilevel"/>
    <w:tmpl w:val="A0FC8908"/>
    <w:lvl w:ilvl="0" w:tplc="71FE7EF8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EA5C0">
      <w:numFmt w:val="bullet"/>
      <w:lvlText w:val="•"/>
      <w:lvlJc w:val="left"/>
      <w:pPr>
        <w:ind w:left="1126" w:hanging="180"/>
      </w:pPr>
      <w:rPr>
        <w:lang w:val="ru-RU" w:eastAsia="en-US" w:bidi="ar-SA"/>
      </w:rPr>
    </w:lvl>
    <w:lvl w:ilvl="2" w:tplc="1FD2173A">
      <w:numFmt w:val="bullet"/>
      <w:lvlText w:val="•"/>
      <w:lvlJc w:val="left"/>
      <w:pPr>
        <w:ind w:left="1973" w:hanging="180"/>
      </w:pPr>
      <w:rPr>
        <w:lang w:val="ru-RU" w:eastAsia="en-US" w:bidi="ar-SA"/>
      </w:rPr>
    </w:lvl>
    <w:lvl w:ilvl="3" w:tplc="680298CC">
      <w:numFmt w:val="bullet"/>
      <w:lvlText w:val="•"/>
      <w:lvlJc w:val="left"/>
      <w:pPr>
        <w:ind w:left="2820" w:hanging="180"/>
      </w:pPr>
      <w:rPr>
        <w:lang w:val="ru-RU" w:eastAsia="en-US" w:bidi="ar-SA"/>
      </w:rPr>
    </w:lvl>
    <w:lvl w:ilvl="4" w:tplc="38DE182E">
      <w:numFmt w:val="bullet"/>
      <w:lvlText w:val="•"/>
      <w:lvlJc w:val="left"/>
      <w:pPr>
        <w:ind w:left="3666" w:hanging="180"/>
      </w:pPr>
      <w:rPr>
        <w:lang w:val="ru-RU" w:eastAsia="en-US" w:bidi="ar-SA"/>
      </w:rPr>
    </w:lvl>
    <w:lvl w:ilvl="5" w:tplc="0CF679C6">
      <w:numFmt w:val="bullet"/>
      <w:lvlText w:val="•"/>
      <w:lvlJc w:val="left"/>
      <w:pPr>
        <w:ind w:left="4513" w:hanging="180"/>
      </w:pPr>
      <w:rPr>
        <w:lang w:val="ru-RU" w:eastAsia="en-US" w:bidi="ar-SA"/>
      </w:rPr>
    </w:lvl>
    <w:lvl w:ilvl="6" w:tplc="31027642">
      <w:numFmt w:val="bullet"/>
      <w:lvlText w:val="•"/>
      <w:lvlJc w:val="left"/>
      <w:pPr>
        <w:ind w:left="5360" w:hanging="180"/>
      </w:pPr>
      <w:rPr>
        <w:lang w:val="ru-RU" w:eastAsia="en-US" w:bidi="ar-SA"/>
      </w:rPr>
    </w:lvl>
    <w:lvl w:ilvl="7" w:tplc="24FAF53A">
      <w:numFmt w:val="bullet"/>
      <w:lvlText w:val="•"/>
      <w:lvlJc w:val="left"/>
      <w:pPr>
        <w:ind w:left="6206" w:hanging="180"/>
      </w:pPr>
      <w:rPr>
        <w:lang w:val="ru-RU" w:eastAsia="en-US" w:bidi="ar-SA"/>
      </w:rPr>
    </w:lvl>
    <w:lvl w:ilvl="8" w:tplc="3620B850">
      <w:numFmt w:val="bullet"/>
      <w:lvlText w:val="•"/>
      <w:lvlJc w:val="left"/>
      <w:pPr>
        <w:ind w:left="7053" w:hanging="180"/>
      </w:pPr>
      <w:rPr>
        <w:lang w:val="ru-RU" w:eastAsia="en-US" w:bidi="ar-SA"/>
      </w:rPr>
    </w:lvl>
  </w:abstractNum>
  <w:abstractNum w:abstractNumId="25" w15:restartNumberingAfterBreak="0">
    <w:nsid w:val="650A0A5A"/>
    <w:multiLevelType w:val="hybridMultilevel"/>
    <w:tmpl w:val="7E6EA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5640E"/>
    <w:multiLevelType w:val="hybridMultilevel"/>
    <w:tmpl w:val="B60C7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64CCC"/>
    <w:multiLevelType w:val="hybridMultilevel"/>
    <w:tmpl w:val="B60C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03DD"/>
    <w:multiLevelType w:val="multilevel"/>
    <w:tmpl w:val="A8988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9" w15:restartNumberingAfterBreak="0">
    <w:nsid w:val="78A77ADF"/>
    <w:multiLevelType w:val="hybridMultilevel"/>
    <w:tmpl w:val="63341EB0"/>
    <w:lvl w:ilvl="0" w:tplc="A1221BE4">
      <w:start w:val="1"/>
      <w:numFmt w:val="decimal"/>
      <w:lvlText w:val="%1."/>
      <w:lvlJc w:val="left"/>
      <w:pPr>
        <w:ind w:left="127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99" w:hanging="360"/>
      </w:pPr>
    </w:lvl>
    <w:lvl w:ilvl="2" w:tplc="0419001B">
      <w:start w:val="1"/>
      <w:numFmt w:val="lowerRoman"/>
      <w:lvlText w:val="%3."/>
      <w:lvlJc w:val="right"/>
      <w:pPr>
        <w:ind w:left="2719" w:hanging="180"/>
      </w:pPr>
    </w:lvl>
    <w:lvl w:ilvl="3" w:tplc="0419000F">
      <w:start w:val="1"/>
      <w:numFmt w:val="decimal"/>
      <w:lvlText w:val="%4."/>
      <w:lvlJc w:val="left"/>
      <w:pPr>
        <w:ind w:left="3439" w:hanging="360"/>
      </w:pPr>
    </w:lvl>
    <w:lvl w:ilvl="4" w:tplc="04190019">
      <w:start w:val="1"/>
      <w:numFmt w:val="lowerLetter"/>
      <w:lvlText w:val="%5."/>
      <w:lvlJc w:val="left"/>
      <w:pPr>
        <w:ind w:left="4159" w:hanging="360"/>
      </w:pPr>
    </w:lvl>
    <w:lvl w:ilvl="5" w:tplc="0419001B">
      <w:start w:val="1"/>
      <w:numFmt w:val="lowerRoman"/>
      <w:lvlText w:val="%6."/>
      <w:lvlJc w:val="right"/>
      <w:pPr>
        <w:ind w:left="4879" w:hanging="180"/>
      </w:pPr>
    </w:lvl>
    <w:lvl w:ilvl="6" w:tplc="0419000F">
      <w:start w:val="1"/>
      <w:numFmt w:val="decimal"/>
      <w:lvlText w:val="%7."/>
      <w:lvlJc w:val="left"/>
      <w:pPr>
        <w:ind w:left="5599" w:hanging="360"/>
      </w:pPr>
    </w:lvl>
    <w:lvl w:ilvl="7" w:tplc="04190019">
      <w:start w:val="1"/>
      <w:numFmt w:val="lowerLetter"/>
      <w:lvlText w:val="%8."/>
      <w:lvlJc w:val="left"/>
      <w:pPr>
        <w:ind w:left="6319" w:hanging="360"/>
      </w:pPr>
    </w:lvl>
    <w:lvl w:ilvl="8" w:tplc="0419001B">
      <w:start w:val="1"/>
      <w:numFmt w:val="lowerRoman"/>
      <w:lvlText w:val="%9."/>
      <w:lvlJc w:val="right"/>
      <w:pPr>
        <w:ind w:left="7039" w:hanging="180"/>
      </w:pPr>
    </w:lvl>
  </w:abstractNum>
  <w:abstractNum w:abstractNumId="30" w15:restartNumberingAfterBreak="0">
    <w:nsid w:val="79D363D8"/>
    <w:multiLevelType w:val="hybridMultilevel"/>
    <w:tmpl w:val="35AE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A44536"/>
    <w:multiLevelType w:val="hybridMultilevel"/>
    <w:tmpl w:val="25302566"/>
    <w:lvl w:ilvl="0" w:tplc="4DE82E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21"/>
  </w:num>
  <w:num w:numId="7">
    <w:abstractNumId w:val="19"/>
  </w:num>
  <w:num w:numId="8">
    <w:abstractNumId w:val="6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0"/>
  </w:num>
  <w:num w:numId="12">
    <w:abstractNumId w:val="11"/>
  </w:num>
  <w:num w:numId="13">
    <w:abstractNumId w:val="0"/>
  </w:num>
  <w:num w:numId="14">
    <w:abstractNumId w:val="27"/>
  </w:num>
  <w:num w:numId="15">
    <w:abstractNumId w:val="18"/>
  </w:num>
  <w:num w:numId="16">
    <w:abstractNumId w:val="26"/>
  </w:num>
  <w:num w:numId="17">
    <w:abstractNumId w:val="14"/>
  </w:num>
  <w:num w:numId="18">
    <w:abstractNumId w:val="28"/>
  </w:num>
  <w:num w:numId="19">
    <w:abstractNumId w:val="8"/>
  </w:num>
  <w:num w:numId="20">
    <w:abstractNumId w:val="30"/>
  </w:num>
  <w:num w:numId="21">
    <w:abstractNumId w:val="3"/>
  </w:num>
  <w:num w:numId="22">
    <w:abstractNumId w:val="23"/>
  </w:num>
  <w:num w:numId="23">
    <w:abstractNumId w:val="5"/>
  </w:num>
  <w:num w:numId="24">
    <w:abstractNumId w:val="15"/>
  </w:num>
  <w:num w:numId="25">
    <w:abstractNumId w:val="16"/>
  </w:num>
  <w:num w:numId="26">
    <w:abstractNumId w:val="13"/>
  </w:num>
  <w:num w:numId="27">
    <w:abstractNumId w:val="25"/>
  </w:num>
  <w:num w:numId="28">
    <w:abstractNumId w:val="2"/>
  </w:num>
  <w:num w:numId="29">
    <w:abstractNumId w:val="1"/>
  </w:num>
  <w:num w:numId="30">
    <w:abstractNumId w:val="12"/>
  </w:num>
  <w:num w:numId="31">
    <w:abstractNumId w:val="9"/>
  </w:num>
  <w:num w:numId="32">
    <w:abstractNumId w:val="1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2D"/>
    <w:rsid w:val="000352D3"/>
    <w:rsid w:val="00045BB8"/>
    <w:rsid w:val="00047355"/>
    <w:rsid w:val="000526BB"/>
    <w:rsid w:val="000834F9"/>
    <w:rsid w:val="000B1E64"/>
    <w:rsid w:val="001850EF"/>
    <w:rsid w:val="001B6A7F"/>
    <w:rsid w:val="002613D9"/>
    <w:rsid w:val="002A2713"/>
    <w:rsid w:val="002B7DAA"/>
    <w:rsid w:val="00301742"/>
    <w:rsid w:val="003E50BB"/>
    <w:rsid w:val="00490F55"/>
    <w:rsid w:val="005F62D6"/>
    <w:rsid w:val="006459C2"/>
    <w:rsid w:val="006B70FC"/>
    <w:rsid w:val="00767C2D"/>
    <w:rsid w:val="007854BF"/>
    <w:rsid w:val="00785B09"/>
    <w:rsid w:val="00882E9F"/>
    <w:rsid w:val="008F45F9"/>
    <w:rsid w:val="009430D9"/>
    <w:rsid w:val="00944C5D"/>
    <w:rsid w:val="00945C51"/>
    <w:rsid w:val="009606C8"/>
    <w:rsid w:val="009928FE"/>
    <w:rsid w:val="009C50EC"/>
    <w:rsid w:val="00A64588"/>
    <w:rsid w:val="00AA41A5"/>
    <w:rsid w:val="00AE781C"/>
    <w:rsid w:val="00B07944"/>
    <w:rsid w:val="00B4013E"/>
    <w:rsid w:val="00B60AD9"/>
    <w:rsid w:val="00BF5925"/>
    <w:rsid w:val="00C212B4"/>
    <w:rsid w:val="00CA6C8C"/>
    <w:rsid w:val="00CC1211"/>
    <w:rsid w:val="00D05E37"/>
    <w:rsid w:val="00D17E32"/>
    <w:rsid w:val="00DF2A4C"/>
    <w:rsid w:val="00E57675"/>
    <w:rsid w:val="00E644A9"/>
    <w:rsid w:val="00EC1AEE"/>
    <w:rsid w:val="00F22524"/>
    <w:rsid w:val="00F55592"/>
    <w:rsid w:val="00FD389D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0B12"/>
  <w15:chartTrackingRefBased/>
  <w15:docId w15:val="{574B36B6-BEFF-4F9B-86AB-6822D534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1211"/>
    <w:pPr>
      <w:ind w:left="720"/>
      <w:contextualSpacing/>
    </w:pPr>
  </w:style>
  <w:style w:type="table" w:styleId="a4">
    <w:name w:val="Table Grid"/>
    <w:basedOn w:val="a1"/>
    <w:uiPriority w:val="39"/>
    <w:rsid w:val="0004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52D3"/>
  </w:style>
  <w:style w:type="paragraph" w:styleId="a7">
    <w:name w:val="footer"/>
    <w:basedOn w:val="a"/>
    <w:link w:val="a8"/>
    <w:uiPriority w:val="99"/>
    <w:unhideWhenUsed/>
    <w:rsid w:val="0003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2D3"/>
  </w:style>
  <w:style w:type="character" w:styleId="a9">
    <w:name w:val="annotation reference"/>
    <w:basedOn w:val="a0"/>
    <w:uiPriority w:val="99"/>
    <w:semiHidden/>
    <w:unhideWhenUsed/>
    <w:rsid w:val="000834F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834F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834F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34F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834F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8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834F9"/>
    <w:rPr>
      <w:rFonts w:ascii="Segoe UI" w:hAnsi="Segoe UI" w:cs="Segoe UI"/>
      <w:sz w:val="18"/>
      <w:szCs w:val="18"/>
    </w:rPr>
  </w:style>
  <w:style w:type="paragraph" w:customStyle="1" w:styleId="af0">
    <w:name w:val="краткое содержание"/>
    <w:basedOn w:val="a"/>
    <w:next w:val="a"/>
    <w:rsid w:val="00B4013E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FD389D"/>
    <w:pPr>
      <w:widowControl w:val="0"/>
      <w:autoSpaceDE w:val="0"/>
      <w:autoSpaceDN w:val="0"/>
      <w:spacing w:after="0" w:line="240" w:lineRule="auto"/>
      <w:ind w:left="566" w:right="71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D38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BCC64-3373-449E-91FE-6EFDFA83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 Иванов</cp:lastModifiedBy>
  <cp:revision>3</cp:revision>
  <cp:lastPrinted>2022-02-24T09:54:00Z</cp:lastPrinted>
  <dcterms:created xsi:type="dcterms:W3CDTF">2022-03-03T13:55:00Z</dcterms:created>
  <dcterms:modified xsi:type="dcterms:W3CDTF">2022-03-09T06:07:00Z</dcterms:modified>
</cp:coreProperties>
</file>