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9"/>
        <w:numPr>
          <w:ilvl w:val="0"/>
          <w:numId w:val="0"/>
        </w:numPr>
        <w:bidi w:val="0"/>
        <w:ind w:left="1069" w:hanging="0"/>
        <w:rPr>
          <w:szCs w:val="28"/>
        </w:rPr>
      </w:pPr>
      <w:r>
        <w:rPr>
          <w:b/>
          <w:szCs w:val="28"/>
        </w:rPr>
        <w:t>Целевая направленность педагогической деятельности, ее исходные теоретические основы</w:t>
      </w:r>
    </w:p>
    <w:p>
      <w:pPr>
        <w:pStyle w:val="Style19"/>
        <w:bidi w:val="0"/>
        <w:ind w:firstLine="709"/>
        <w:rPr>
          <w:b/>
          <w:b/>
          <w:szCs w:val="28"/>
        </w:rPr>
      </w:pPr>
      <w:r>
        <w:rPr>
          <w:b/>
          <w:szCs w:val="28"/>
        </w:rPr>
      </w:r>
    </w:p>
    <w:p>
      <w:pPr>
        <w:pStyle w:val="Normal"/>
        <w:bidi w:val="0"/>
        <w:ind w:firstLine="709"/>
        <w:jc w:val="both"/>
        <w:rPr>
          <w:sz w:val="28"/>
          <w:szCs w:val="28"/>
        </w:rPr>
      </w:pPr>
      <w:r>
        <w:rPr>
          <w:sz w:val="28"/>
          <w:szCs w:val="28"/>
        </w:rPr>
        <w:t>Главным принципом моей работы являются слова В.О.Ключевского «Чтобы быть хорошим преподавателем, нужно любить то, что преподаёшь, и тех, кому преподаёшь». Поэтому, любя свой предмет, я многое делаю для того, чтобы заинтересовать студентов информатикой. В своей педагогической деятельности я стараюсь не только дать студенту определённую сумму знаний, но и научить учиться, развить интерес к учению. Я всегда показываю студентам важность информатики и необходимость её изучения.</w:t>
      </w:r>
    </w:p>
    <w:p>
      <w:pPr>
        <w:pStyle w:val="Normal"/>
        <w:bidi w:val="0"/>
        <w:ind w:firstLine="709"/>
        <w:jc w:val="both"/>
        <w:rPr>
          <w:sz w:val="28"/>
          <w:szCs w:val="28"/>
        </w:rPr>
      </w:pPr>
      <w:r>
        <w:rPr>
          <w:sz w:val="28"/>
          <w:szCs w:val="28"/>
        </w:rPr>
        <w:t>Суть моей работы – учить всех хорошо. В самом обычном колледже, в самой простой обычной группе, я убеждена, что надо уметь находить хорошее, в любом из них, даже самом «безнадёжном».</w:t>
      </w:r>
    </w:p>
    <w:p>
      <w:pPr>
        <w:pStyle w:val="Normal"/>
        <w:bidi w:val="0"/>
        <w:ind w:firstLine="709"/>
        <w:jc w:val="both"/>
        <w:rPr>
          <w:sz w:val="28"/>
          <w:szCs w:val="28"/>
        </w:rPr>
      </w:pPr>
      <w:r>
        <w:rPr>
          <w:sz w:val="28"/>
          <w:szCs w:val="28"/>
        </w:rPr>
        <w:t>Главная заповедь учителя: «Учитель! Научи ученика!». Научить каждого - это не просто. Но нужно к этому стремиться. Я убеждена, что если студент на уроке будет мыслить плодотворно и творчески, то у него обязательно будут знания. А будить мысль студента, побуждать к действию помогают индивидуальные разноуровневые задания, практические работы, задания занимательного и творческого характера.</w:t>
      </w:r>
    </w:p>
    <w:p>
      <w:pPr>
        <w:pStyle w:val="Normal"/>
        <w:bidi w:val="0"/>
        <w:ind w:firstLine="709"/>
        <w:jc w:val="both"/>
        <w:rPr>
          <w:sz w:val="28"/>
          <w:szCs w:val="28"/>
        </w:rPr>
      </w:pPr>
      <w:r>
        <w:rPr>
          <w:sz w:val="28"/>
          <w:szCs w:val="28"/>
        </w:rPr>
        <w:t>Методика обучения, как и вся дидактика, переживает сложный период. В связи с введением новых ФГОСов изменились цели образования, разрабатываются новые учебные программы, новые подходы к отражению содержания посредством не отдельных обособленных дисциплин, а через интегрированные образовательные области. Создаются новые концепции образования, основанные на деятельностном подходе. И качество знаний определяется тем, что умеет с ними делать обучаемый.</w:t>
      </w:r>
    </w:p>
    <w:p>
      <w:pPr>
        <w:pStyle w:val="Normal"/>
        <w:bidi w:val="0"/>
        <w:ind w:firstLine="709"/>
        <w:jc w:val="both"/>
        <w:rPr>
          <w:color w:val="000000"/>
          <w:sz w:val="28"/>
          <w:szCs w:val="28"/>
        </w:rPr>
      </w:pPr>
      <w:r>
        <w:rPr>
          <w:sz w:val="28"/>
          <w:szCs w:val="28"/>
        </w:rPr>
        <w:t xml:space="preserve">Это требует иных подходов в организации учебного процесса, обновления методов, средств и форм организации обучения, </w:t>
      </w:r>
      <w:r>
        <w:rPr>
          <w:color w:val="000000"/>
          <w:sz w:val="28"/>
          <w:szCs w:val="28"/>
        </w:rPr>
        <w:t>разработки и внедрения в учебный процесс новых педагогических технологий. Обновление образования требует использования нетрадиционных методов и форм организации обучения, в том числе интерактивных и метода проектов.</w:t>
      </w:r>
    </w:p>
    <w:p>
      <w:pPr>
        <w:pStyle w:val="Normal"/>
        <w:bidi w:val="0"/>
        <w:ind w:firstLine="709"/>
        <w:jc w:val="both"/>
        <w:rPr>
          <w:sz w:val="28"/>
          <w:szCs w:val="28"/>
        </w:rPr>
      </w:pPr>
      <w:r>
        <w:rPr>
          <w:sz w:val="28"/>
          <w:szCs w:val="28"/>
        </w:rPr>
        <w:t>Интерактивные методы, средства помогают стимулированию познавательной деятельности,  самостоятельности студентов; организовать комфортные условия обучения, при которых все студенты активно взаимодействуют между собой и учителем. Включение студентов в познавательную деятельность, сотрудничество учителя и учащихся, раскрытие значимости знаний помогают достигать стабильных высоких результатов.</w:t>
      </w:r>
    </w:p>
    <w:p>
      <w:pPr>
        <w:pStyle w:val="Normal"/>
        <w:bidi w:val="0"/>
        <w:ind w:firstLine="709"/>
        <w:jc w:val="both"/>
        <w:rPr>
          <w:sz w:val="28"/>
          <w:szCs w:val="28"/>
        </w:rPr>
      </w:pPr>
      <w:r>
        <w:rPr>
          <w:sz w:val="28"/>
          <w:szCs w:val="28"/>
        </w:rPr>
        <w:t xml:space="preserve">Моя задача, как преподавателя – обеспечить на уроке такую деятельность на основе современных интерактивных технологий и применения в своей деятельности метода проектов. </w:t>
      </w:r>
    </w:p>
    <w:p>
      <w:pPr>
        <w:pStyle w:val="Normal"/>
        <w:widowControl w:val="false"/>
        <w:bidi w:val="0"/>
        <w:ind w:firstLine="709"/>
        <w:jc w:val="both"/>
        <w:rPr>
          <w:sz w:val="28"/>
          <w:szCs w:val="28"/>
        </w:rPr>
      </w:pPr>
      <w:r>
        <w:rPr>
          <w:sz w:val="28"/>
          <w:szCs w:val="28"/>
        </w:rPr>
        <w:t>Уже ни кто не спорит о большом успехе на этом пути использования интерактивных досок. Ах, как уроки с ними стали живыми, увлекательными, деятельными – интерактивными. Но интерактивных досок в учебных заведениях от 1-3, зато в большом количестве есть мультимедийные классы (компьютер + проектор), в которых учителя показывают презентации. Почти всю интерактивность доски можно добиться и в простых презентациях, используя макросы, триггеры, гиперссылки и т.д.</w:t>
      </w:r>
    </w:p>
    <w:p>
      <w:pPr>
        <w:pStyle w:val="Normal"/>
        <w:bidi w:val="0"/>
        <w:ind w:firstLine="709"/>
        <w:jc w:val="both"/>
        <w:rPr>
          <w:color w:val="000000"/>
          <w:sz w:val="28"/>
          <w:szCs w:val="28"/>
        </w:rPr>
      </w:pPr>
      <w:r>
        <w:rPr>
          <w:color w:val="000000"/>
          <w:sz w:val="28"/>
          <w:szCs w:val="28"/>
        </w:rPr>
      </w:r>
    </w:p>
    <w:p>
      <w:pPr>
        <w:pStyle w:val="Normal"/>
        <w:bidi w:val="0"/>
        <w:ind w:firstLine="709"/>
        <w:jc w:val="both"/>
        <w:rPr>
          <w:b/>
          <w:b/>
          <w:i/>
          <w:i/>
          <w:sz w:val="28"/>
          <w:szCs w:val="28"/>
          <w:u w:val="single"/>
        </w:rPr>
      </w:pPr>
      <w:r>
        <w:rPr>
          <w:sz w:val="28"/>
          <w:szCs w:val="28"/>
        </w:rPr>
        <w:t>Ведущая педагогическая идея опыта</w:t>
      </w:r>
      <w:r>
        <w:rPr>
          <w:b/>
          <w:i/>
          <w:sz w:val="28"/>
          <w:szCs w:val="28"/>
        </w:rPr>
        <w:t xml:space="preserve"> </w:t>
      </w:r>
      <w:r>
        <w:rPr>
          <w:color w:val="000000"/>
          <w:sz w:val="28"/>
          <w:szCs w:val="28"/>
        </w:rPr>
        <w:t xml:space="preserve">заключается в создании условий для индивидуального развития студента, повышения его познавательной активности через широкое применение на уроках современных образовательных технологий. Основной педагогической идеей опыта является создание условий для формирования устойчивой, положительной мотивации обучающихся, </w:t>
      </w:r>
      <w:r>
        <w:rPr>
          <w:sz w:val="28"/>
          <w:szCs w:val="28"/>
        </w:rPr>
        <w:t>развитие интереса к предмету через организацию активного обучения, а также творческое разнообразие форм и методов деятельности учителя в целях интенсификации учебно-познавательной деятельности учащихся.</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Mangal"/>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Style19">
    <w:name w:val="Body Text Indent"/>
    <w:basedOn w:val="Normal"/>
    <w:pPr>
      <w:ind w:firstLine="708"/>
      <w:jc w:val="both"/>
    </w:pPr>
    <w:rPr>
      <w:sz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LibreOffice/6.4.4.2$Windows_X86_64 LibreOffice_project/3d775be2011f3886db32dfd395a6a6d1ca2630ff</Application>
  <Pages>2</Pages>
  <Words>435</Words>
  <Characters>3055</Characters>
  <CharactersWithSpaces>3485</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2021-02-15T15:36:51Z</dcterms:created>
  <dc:creator/>
  <dc:description/>
  <dc:language>ru-RU</dc:language>
  <cp:lastModifiedBy/>
  <dcterms:modified xsi:type="dcterms:W3CDTF">2021-02-15T15:37:47Z</dcterms:modified>
  <cp:revision>1</cp:revision>
  <dc:subject/>
  <dc:title/>
</cp:coreProperties>
</file>