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7E" w:rsidRDefault="0021797E" w:rsidP="0021797E">
      <w:pPr>
        <w:jc w:val="right"/>
      </w:pPr>
      <w:r>
        <w:t>Приложение 1</w:t>
      </w:r>
    </w:p>
    <w:p w:rsidR="0021797E" w:rsidRDefault="0021797E" w:rsidP="0021797E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ED23B3" w:rsidRPr="007C0B20" w:rsidTr="0021797E">
        <w:tc>
          <w:tcPr>
            <w:tcW w:w="7621" w:type="dxa"/>
            <w:shd w:val="clear" w:color="auto" w:fill="auto"/>
          </w:tcPr>
          <w:p w:rsidR="00ED23B3" w:rsidRPr="0021797E" w:rsidRDefault="00ED23B3" w:rsidP="0021797E">
            <w:pPr>
              <w:ind w:firstLine="709"/>
              <w:jc w:val="both"/>
            </w:pPr>
            <w:r w:rsidRPr="0021797E">
              <w:t>Разделы образовательной программы, их структура и содержание в соответствии с требованиями</w:t>
            </w:r>
          </w:p>
        </w:tc>
        <w:tc>
          <w:tcPr>
            <w:tcW w:w="1950" w:type="dxa"/>
            <w:shd w:val="clear" w:color="auto" w:fill="auto"/>
          </w:tcPr>
          <w:p w:rsidR="00ED23B3" w:rsidRPr="007C0B20" w:rsidRDefault="00ED23B3" w:rsidP="00ED23B3">
            <w:pPr>
              <w:ind w:firstLine="709"/>
              <w:jc w:val="both"/>
            </w:pPr>
            <w:r w:rsidRPr="007C0B20">
              <w:t>Показатели соответствия и/или несоответствия образовательной программы ДОО</w:t>
            </w:r>
            <w:proofErr w:type="gramStart"/>
            <w:r w:rsidRPr="007C0B20">
              <w:t xml:space="preserve"> </w:t>
            </w:r>
            <w:r w:rsidR="0021797E">
              <w:t xml:space="preserve"> («+», « - » )</w:t>
            </w:r>
            <w:proofErr w:type="gramEnd"/>
          </w:p>
        </w:tc>
      </w:tr>
      <w:tr w:rsidR="00ED23B3" w:rsidRPr="007C0B20" w:rsidTr="0021797E">
        <w:tc>
          <w:tcPr>
            <w:tcW w:w="7621" w:type="dxa"/>
            <w:shd w:val="clear" w:color="auto" w:fill="auto"/>
          </w:tcPr>
          <w:p w:rsidR="00ED23B3" w:rsidRPr="0021797E" w:rsidRDefault="00ED23B3" w:rsidP="0021797E">
            <w:pPr>
              <w:ind w:firstLine="709"/>
              <w:jc w:val="both"/>
              <w:rPr>
                <w:b/>
              </w:rPr>
            </w:pPr>
            <w:r w:rsidRPr="0021797E">
              <w:rPr>
                <w:b/>
              </w:rPr>
              <w:t>1.Соблюдение структуры программы</w:t>
            </w:r>
            <w:r w:rsidR="0021797E">
              <w:rPr>
                <w:b/>
              </w:rPr>
              <w:t>.</w:t>
            </w:r>
          </w:p>
        </w:tc>
        <w:tc>
          <w:tcPr>
            <w:tcW w:w="1950" w:type="dxa"/>
            <w:shd w:val="clear" w:color="auto" w:fill="auto"/>
          </w:tcPr>
          <w:p w:rsidR="00ED23B3" w:rsidRPr="007C0B20" w:rsidRDefault="00ED23B3" w:rsidP="00FE5337">
            <w:pPr>
              <w:ind w:firstLine="709"/>
              <w:jc w:val="both"/>
            </w:pPr>
          </w:p>
        </w:tc>
      </w:tr>
      <w:tr w:rsidR="00ED23B3" w:rsidRPr="007C0B20" w:rsidTr="0021797E">
        <w:tc>
          <w:tcPr>
            <w:tcW w:w="7621" w:type="dxa"/>
            <w:shd w:val="clear" w:color="auto" w:fill="auto"/>
          </w:tcPr>
          <w:p w:rsidR="00ED23B3" w:rsidRPr="007C0B20" w:rsidRDefault="00ED23B3" w:rsidP="0021797E">
            <w:pPr>
              <w:pStyle w:val="a3"/>
              <w:numPr>
                <w:ilvl w:val="1"/>
                <w:numId w:val="1"/>
              </w:numPr>
              <w:ind w:left="0" w:firstLine="709"/>
              <w:jc w:val="both"/>
            </w:pPr>
            <w:r>
              <w:t>Наличие в программе двух взаимосвязанных  частей: обязательной части (ОЧ) и части, формируемой участниками образовательных отношений (ЧФУОО)</w:t>
            </w:r>
            <w:r w:rsidR="0021797E">
              <w:t>.</w:t>
            </w:r>
          </w:p>
        </w:tc>
        <w:tc>
          <w:tcPr>
            <w:tcW w:w="1950" w:type="dxa"/>
            <w:shd w:val="clear" w:color="auto" w:fill="auto"/>
          </w:tcPr>
          <w:p w:rsidR="00ED23B3" w:rsidRPr="007C0B20" w:rsidRDefault="00ED23B3" w:rsidP="00FE5337">
            <w:pPr>
              <w:ind w:firstLine="709"/>
              <w:jc w:val="both"/>
            </w:pPr>
          </w:p>
        </w:tc>
      </w:tr>
      <w:tr w:rsidR="00ED23B3" w:rsidRPr="007C0B20" w:rsidTr="0021797E">
        <w:tc>
          <w:tcPr>
            <w:tcW w:w="7621" w:type="dxa"/>
            <w:shd w:val="clear" w:color="auto" w:fill="auto"/>
          </w:tcPr>
          <w:p w:rsidR="00ED23B3" w:rsidRPr="007C0B20" w:rsidRDefault="00ED23B3" w:rsidP="0021797E">
            <w:pPr>
              <w:ind w:firstLine="709"/>
              <w:jc w:val="both"/>
            </w:pPr>
            <w:r>
              <w:t>1.2 Наличие в программе  целевого, содержательного, организационного и дополнительных разделов.</w:t>
            </w:r>
          </w:p>
        </w:tc>
        <w:tc>
          <w:tcPr>
            <w:tcW w:w="1950" w:type="dxa"/>
            <w:shd w:val="clear" w:color="auto" w:fill="auto"/>
          </w:tcPr>
          <w:p w:rsidR="00ED23B3" w:rsidRPr="007C0B20" w:rsidRDefault="00ED23B3" w:rsidP="00FE5337">
            <w:pPr>
              <w:ind w:firstLine="709"/>
              <w:jc w:val="both"/>
            </w:pPr>
          </w:p>
        </w:tc>
      </w:tr>
      <w:tr w:rsidR="00ED23B3" w:rsidRPr="007C0B20" w:rsidTr="0021797E">
        <w:tc>
          <w:tcPr>
            <w:tcW w:w="7621" w:type="dxa"/>
            <w:shd w:val="clear" w:color="auto" w:fill="auto"/>
          </w:tcPr>
          <w:p w:rsidR="00ED23B3" w:rsidRPr="007C0B20" w:rsidRDefault="00ED23B3" w:rsidP="0021797E">
            <w:pPr>
              <w:pStyle w:val="a3"/>
              <w:numPr>
                <w:ilvl w:val="1"/>
                <w:numId w:val="2"/>
              </w:numPr>
              <w:ind w:left="0" w:firstLine="709"/>
              <w:jc w:val="both"/>
            </w:pPr>
            <w:r>
              <w:t>Целевой раздел включает в себя пояснительную записку, планируемые результаты освоения программы</w:t>
            </w:r>
            <w:r w:rsidR="006D0533">
              <w:t>.</w:t>
            </w:r>
          </w:p>
        </w:tc>
        <w:tc>
          <w:tcPr>
            <w:tcW w:w="1950" w:type="dxa"/>
            <w:shd w:val="clear" w:color="auto" w:fill="auto"/>
          </w:tcPr>
          <w:p w:rsidR="00ED23B3" w:rsidRPr="007C0B20" w:rsidRDefault="00ED23B3" w:rsidP="00FE5337">
            <w:pPr>
              <w:ind w:firstLine="709"/>
              <w:jc w:val="both"/>
            </w:pPr>
          </w:p>
        </w:tc>
      </w:tr>
      <w:tr w:rsidR="00ED23B3" w:rsidRPr="007C0B20" w:rsidTr="0021797E">
        <w:tc>
          <w:tcPr>
            <w:tcW w:w="7621" w:type="dxa"/>
            <w:shd w:val="clear" w:color="auto" w:fill="auto"/>
          </w:tcPr>
          <w:p w:rsidR="00ED23B3" w:rsidRPr="007C0B20" w:rsidRDefault="00ED23B3" w:rsidP="0021797E">
            <w:pPr>
              <w:ind w:firstLine="709"/>
              <w:jc w:val="both"/>
            </w:pPr>
            <w:r>
              <w:t>1.4.Пояснительная записка и планируемые результаты освоения программы отражают ОЧ и ЧФУОО</w:t>
            </w:r>
            <w:r w:rsidR="006D0533">
              <w:t>.</w:t>
            </w:r>
          </w:p>
        </w:tc>
        <w:tc>
          <w:tcPr>
            <w:tcW w:w="1950" w:type="dxa"/>
            <w:shd w:val="clear" w:color="auto" w:fill="auto"/>
          </w:tcPr>
          <w:p w:rsidR="00ED23B3" w:rsidRPr="007C0B20" w:rsidRDefault="00ED23B3" w:rsidP="00FE5337">
            <w:pPr>
              <w:ind w:firstLine="709"/>
              <w:jc w:val="both"/>
            </w:pPr>
          </w:p>
        </w:tc>
      </w:tr>
      <w:tr w:rsidR="00ED23B3" w:rsidRPr="007C0B20" w:rsidTr="0021797E">
        <w:tc>
          <w:tcPr>
            <w:tcW w:w="7621" w:type="dxa"/>
            <w:shd w:val="clear" w:color="auto" w:fill="auto"/>
          </w:tcPr>
          <w:p w:rsidR="00ED23B3" w:rsidRPr="007C0B20" w:rsidRDefault="00ED23B3" w:rsidP="0021797E">
            <w:pPr>
              <w:ind w:firstLine="709"/>
              <w:jc w:val="both"/>
            </w:pPr>
            <w:r>
              <w:t>1.5 Пояснительная записка раскрывает цели и задачи, принципы и подходы, значимые для разработки и реализации Программы характеристики (в том числе характеристики особенностей детей раннего и дошкольного возраста</w:t>
            </w:r>
            <w:r w:rsidR="0021797E">
              <w:t>)</w:t>
            </w:r>
            <w:r w:rsidR="006D0533">
              <w:t>.</w:t>
            </w:r>
          </w:p>
        </w:tc>
        <w:tc>
          <w:tcPr>
            <w:tcW w:w="1950" w:type="dxa"/>
            <w:shd w:val="clear" w:color="auto" w:fill="auto"/>
          </w:tcPr>
          <w:p w:rsidR="00ED23B3" w:rsidRPr="007C0B20" w:rsidRDefault="00ED23B3" w:rsidP="00FE5337">
            <w:pPr>
              <w:ind w:firstLine="709"/>
              <w:jc w:val="both"/>
            </w:pPr>
          </w:p>
        </w:tc>
      </w:tr>
      <w:tr w:rsidR="00ED23B3" w:rsidRPr="007C0B20" w:rsidTr="0021797E">
        <w:tc>
          <w:tcPr>
            <w:tcW w:w="7621" w:type="dxa"/>
            <w:shd w:val="clear" w:color="auto" w:fill="auto"/>
          </w:tcPr>
          <w:p w:rsidR="00ED23B3" w:rsidRPr="007C0B20" w:rsidRDefault="006D0533" w:rsidP="0021797E">
            <w:pPr>
              <w:pStyle w:val="a3"/>
              <w:ind w:left="0" w:firstLine="709"/>
              <w:jc w:val="both"/>
            </w:pPr>
            <w:r>
              <w:t>1.6. Планируемые результаты освоения Программы реализуют требования к целевым ориентирам с учётом возрастных возможностей, индивидуальных различий, способностей развития детей с ограниченными  возможностями здоровья (в том числе детей – инвалидов).</w:t>
            </w:r>
          </w:p>
        </w:tc>
        <w:tc>
          <w:tcPr>
            <w:tcW w:w="1950" w:type="dxa"/>
            <w:shd w:val="clear" w:color="auto" w:fill="auto"/>
          </w:tcPr>
          <w:p w:rsidR="00ED23B3" w:rsidRPr="007C0B20" w:rsidRDefault="00ED23B3" w:rsidP="00FE5337">
            <w:pPr>
              <w:ind w:firstLine="709"/>
              <w:jc w:val="both"/>
            </w:pPr>
          </w:p>
        </w:tc>
      </w:tr>
      <w:tr w:rsidR="00ED23B3" w:rsidRPr="007C0B20" w:rsidTr="0021797E">
        <w:tc>
          <w:tcPr>
            <w:tcW w:w="7621" w:type="dxa"/>
            <w:shd w:val="clear" w:color="auto" w:fill="auto"/>
          </w:tcPr>
          <w:p w:rsidR="00ED23B3" w:rsidRPr="007C0B20" w:rsidRDefault="006D0533" w:rsidP="0021797E">
            <w:pPr>
              <w:ind w:firstLine="709"/>
              <w:jc w:val="both"/>
            </w:pPr>
            <w:r>
              <w:t>1.7.Содержательный раздел отражает ОЧ и ЧФУОО</w:t>
            </w:r>
          </w:p>
        </w:tc>
        <w:tc>
          <w:tcPr>
            <w:tcW w:w="1950" w:type="dxa"/>
            <w:shd w:val="clear" w:color="auto" w:fill="auto"/>
          </w:tcPr>
          <w:p w:rsidR="00ED23B3" w:rsidRPr="007C0B20" w:rsidRDefault="00ED23B3" w:rsidP="00FE5337">
            <w:pPr>
              <w:ind w:firstLine="709"/>
              <w:jc w:val="both"/>
            </w:pPr>
          </w:p>
        </w:tc>
      </w:tr>
      <w:tr w:rsidR="00ED23B3" w:rsidRPr="007C0B20" w:rsidTr="0021797E">
        <w:tc>
          <w:tcPr>
            <w:tcW w:w="7621" w:type="dxa"/>
            <w:shd w:val="clear" w:color="auto" w:fill="auto"/>
          </w:tcPr>
          <w:p w:rsidR="006D0533" w:rsidRDefault="006D0533" w:rsidP="0021797E">
            <w:pPr>
              <w:ind w:firstLine="709"/>
              <w:jc w:val="both"/>
            </w:pPr>
            <w:r>
              <w:t>1.7.1. описание образовательной деятельности по пяти образовательным областям (для ОЧ).</w:t>
            </w:r>
          </w:p>
          <w:p w:rsidR="006D0533" w:rsidRDefault="006D0533" w:rsidP="0021797E">
            <w:pPr>
              <w:ind w:firstLine="709"/>
              <w:jc w:val="both"/>
            </w:pPr>
            <w:r>
              <w:t>1.7.2. Описание образовательной деятельности по различным направлениям, выбранным участниками образовательных отношений (для ЧФУОО).</w:t>
            </w:r>
          </w:p>
          <w:p w:rsidR="00ED23B3" w:rsidRPr="007C0B20" w:rsidRDefault="0021797E" w:rsidP="0021797E">
            <w:pPr>
              <w:ind w:firstLine="709"/>
              <w:jc w:val="both"/>
            </w:pPr>
            <w:r>
              <w:t>1.7.3.О</w:t>
            </w:r>
            <w:r w:rsidR="006D0533">
              <w:t xml:space="preserve">писание вариативных форм, способов, методов и средств реализации Программы с учётом возрастных и индивидуальных особенностей воспитанников, специфики их образовательных потребностей и интересов. </w:t>
            </w:r>
          </w:p>
        </w:tc>
        <w:tc>
          <w:tcPr>
            <w:tcW w:w="1950" w:type="dxa"/>
            <w:shd w:val="clear" w:color="auto" w:fill="auto"/>
          </w:tcPr>
          <w:p w:rsidR="00ED23B3" w:rsidRPr="007C0B20" w:rsidRDefault="00ED23B3" w:rsidP="00FE5337">
            <w:pPr>
              <w:ind w:firstLine="709"/>
              <w:jc w:val="both"/>
            </w:pPr>
          </w:p>
        </w:tc>
      </w:tr>
      <w:tr w:rsidR="00ED23B3" w:rsidRPr="007C0B20" w:rsidTr="0021797E">
        <w:tc>
          <w:tcPr>
            <w:tcW w:w="7621" w:type="dxa"/>
            <w:shd w:val="clear" w:color="auto" w:fill="auto"/>
          </w:tcPr>
          <w:p w:rsidR="00ED23B3" w:rsidRPr="007C0B20" w:rsidRDefault="004E7FB0" w:rsidP="0021797E">
            <w:pPr>
              <w:ind w:firstLine="709"/>
              <w:jc w:val="both"/>
            </w:pPr>
            <w:r>
              <w:t>1.8. Организационный раздел отражает ОЧ и ЧФУОО.</w:t>
            </w:r>
          </w:p>
        </w:tc>
        <w:tc>
          <w:tcPr>
            <w:tcW w:w="1950" w:type="dxa"/>
            <w:shd w:val="clear" w:color="auto" w:fill="auto"/>
          </w:tcPr>
          <w:p w:rsidR="00ED23B3" w:rsidRPr="007C0B20" w:rsidRDefault="00ED23B3" w:rsidP="00FE5337">
            <w:pPr>
              <w:ind w:firstLine="709"/>
              <w:jc w:val="both"/>
            </w:pPr>
          </w:p>
        </w:tc>
      </w:tr>
      <w:tr w:rsidR="004E7FB0" w:rsidRPr="007C0B20" w:rsidTr="0021797E">
        <w:tc>
          <w:tcPr>
            <w:tcW w:w="7621" w:type="dxa"/>
            <w:shd w:val="clear" w:color="auto" w:fill="auto"/>
          </w:tcPr>
          <w:p w:rsidR="004E7FB0" w:rsidRDefault="004E7FB0" w:rsidP="0021797E">
            <w:pPr>
              <w:ind w:firstLine="709"/>
              <w:jc w:val="both"/>
            </w:pPr>
            <w:r>
              <w:t>1.9. Организационный раздел включает режим дня, особенности традиционных событий, праздников, мероприятий, особенности организации развивающей предметно – пространственной среды.</w:t>
            </w:r>
          </w:p>
        </w:tc>
        <w:tc>
          <w:tcPr>
            <w:tcW w:w="1950" w:type="dxa"/>
            <w:shd w:val="clear" w:color="auto" w:fill="auto"/>
          </w:tcPr>
          <w:p w:rsidR="004E7FB0" w:rsidRPr="007C0B20" w:rsidRDefault="004E7FB0" w:rsidP="00FE5337">
            <w:pPr>
              <w:ind w:firstLine="709"/>
              <w:jc w:val="both"/>
            </w:pPr>
          </w:p>
        </w:tc>
      </w:tr>
      <w:tr w:rsidR="004E7FB0" w:rsidRPr="007C0B20" w:rsidTr="0021797E">
        <w:tc>
          <w:tcPr>
            <w:tcW w:w="7621" w:type="dxa"/>
            <w:shd w:val="clear" w:color="auto" w:fill="auto"/>
          </w:tcPr>
          <w:p w:rsidR="004E7FB0" w:rsidRDefault="004E7FB0" w:rsidP="0021797E">
            <w:pPr>
              <w:ind w:firstLine="709"/>
              <w:jc w:val="both"/>
            </w:pPr>
            <w:r>
              <w:t>1.10 Организационный раздел содержит описание материально – технического обеспечения программы, обеспеченности  методическими материалами и средствами обучения и воспитания.</w:t>
            </w:r>
          </w:p>
        </w:tc>
        <w:tc>
          <w:tcPr>
            <w:tcW w:w="1950" w:type="dxa"/>
            <w:shd w:val="clear" w:color="auto" w:fill="auto"/>
          </w:tcPr>
          <w:p w:rsidR="004E7FB0" w:rsidRPr="007C0B20" w:rsidRDefault="004E7FB0" w:rsidP="00FE5337">
            <w:pPr>
              <w:ind w:firstLine="709"/>
              <w:jc w:val="both"/>
            </w:pPr>
          </w:p>
        </w:tc>
      </w:tr>
      <w:tr w:rsidR="008A5494" w:rsidRPr="007C0B20" w:rsidTr="0021797E">
        <w:tc>
          <w:tcPr>
            <w:tcW w:w="7621" w:type="dxa"/>
            <w:shd w:val="clear" w:color="auto" w:fill="auto"/>
          </w:tcPr>
          <w:p w:rsidR="008A5494" w:rsidRDefault="008A5494" w:rsidP="008A5494">
            <w:pPr>
              <w:ind w:firstLine="709"/>
              <w:jc w:val="both"/>
            </w:pPr>
            <w:r>
              <w:t>1.11. Дополнительный раздел содержит те</w:t>
            </w:r>
            <w:proofErr w:type="gramStart"/>
            <w:r>
              <w:t>кст кр</w:t>
            </w:r>
            <w:proofErr w:type="gramEnd"/>
            <w:r>
              <w:t>аткой  презентации программы с указанием возрастных и иных категорий детей, на которых  ориентирована  программа, используемых Примерных программ; характеристики взаимодействия  педагогического коллектива с семьями  детей.</w:t>
            </w:r>
          </w:p>
        </w:tc>
        <w:tc>
          <w:tcPr>
            <w:tcW w:w="1950" w:type="dxa"/>
            <w:shd w:val="clear" w:color="auto" w:fill="auto"/>
          </w:tcPr>
          <w:p w:rsidR="008A5494" w:rsidRPr="007C0B20" w:rsidRDefault="008A5494" w:rsidP="00FE5337">
            <w:pPr>
              <w:ind w:firstLine="709"/>
              <w:jc w:val="both"/>
            </w:pPr>
          </w:p>
        </w:tc>
      </w:tr>
      <w:tr w:rsidR="004E7FB0" w:rsidRPr="007C0B20" w:rsidTr="0021797E">
        <w:tc>
          <w:tcPr>
            <w:tcW w:w="7621" w:type="dxa"/>
            <w:shd w:val="clear" w:color="auto" w:fill="auto"/>
          </w:tcPr>
          <w:p w:rsidR="004E7FB0" w:rsidRPr="0021797E" w:rsidRDefault="004E7FB0" w:rsidP="0021797E">
            <w:pPr>
              <w:pStyle w:val="a3"/>
              <w:numPr>
                <w:ilvl w:val="0"/>
                <w:numId w:val="2"/>
              </w:numPr>
              <w:ind w:left="0" w:firstLine="709"/>
              <w:jc w:val="both"/>
              <w:rPr>
                <w:b/>
              </w:rPr>
            </w:pPr>
            <w:r w:rsidRPr="0021797E">
              <w:rPr>
                <w:b/>
              </w:rPr>
              <w:t>Соответствие объема программы установленным требованиям (оптимальность объёма).</w:t>
            </w:r>
          </w:p>
        </w:tc>
        <w:tc>
          <w:tcPr>
            <w:tcW w:w="1950" w:type="dxa"/>
            <w:shd w:val="clear" w:color="auto" w:fill="auto"/>
          </w:tcPr>
          <w:p w:rsidR="004E7FB0" w:rsidRPr="007C0B20" w:rsidRDefault="004E7FB0" w:rsidP="00FE5337">
            <w:pPr>
              <w:ind w:firstLine="709"/>
              <w:jc w:val="both"/>
            </w:pPr>
          </w:p>
        </w:tc>
      </w:tr>
      <w:tr w:rsidR="004E7FB0" w:rsidRPr="007C0B20" w:rsidTr="0021797E">
        <w:tc>
          <w:tcPr>
            <w:tcW w:w="7621" w:type="dxa"/>
            <w:shd w:val="clear" w:color="auto" w:fill="auto"/>
          </w:tcPr>
          <w:p w:rsidR="004E7FB0" w:rsidRDefault="004E7FB0" w:rsidP="0021797E">
            <w:pPr>
              <w:ind w:firstLine="709"/>
              <w:jc w:val="both"/>
            </w:pPr>
            <w:r>
              <w:lastRenderedPageBreak/>
              <w:t>2.1. Объём обязательной части  составляет не менее 60% от её общего объёма; части формируемой  участниками образовательных отношений, не более 40%.</w:t>
            </w:r>
          </w:p>
        </w:tc>
        <w:tc>
          <w:tcPr>
            <w:tcW w:w="1950" w:type="dxa"/>
            <w:shd w:val="clear" w:color="auto" w:fill="auto"/>
          </w:tcPr>
          <w:p w:rsidR="004E7FB0" w:rsidRPr="007C0B20" w:rsidRDefault="004E7FB0" w:rsidP="00FE5337">
            <w:pPr>
              <w:ind w:firstLine="709"/>
              <w:jc w:val="both"/>
            </w:pPr>
          </w:p>
        </w:tc>
      </w:tr>
      <w:tr w:rsidR="004E7FB0" w:rsidRPr="007C0B20" w:rsidTr="0021797E">
        <w:tc>
          <w:tcPr>
            <w:tcW w:w="7621" w:type="dxa"/>
            <w:shd w:val="clear" w:color="auto" w:fill="auto"/>
          </w:tcPr>
          <w:p w:rsidR="004E7FB0" w:rsidRDefault="004E7FB0" w:rsidP="0021797E">
            <w:pPr>
              <w:ind w:firstLine="709"/>
              <w:jc w:val="both"/>
            </w:pPr>
            <w:r>
              <w:t>2.2. Объём решаемых задач образовательной деятельности соответствует продолжительности пребывания детей и режиму работы организации.</w:t>
            </w:r>
          </w:p>
        </w:tc>
        <w:tc>
          <w:tcPr>
            <w:tcW w:w="1950" w:type="dxa"/>
            <w:shd w:val="clear" w:color="auto" w:fill="auto"/>
          </w:tcPr>
          <w:p w:rsidR="004E7FB0" w:rsidRPr="007C0B20" w:rsidRDefault="004E7FB0" w:rsidP="00FE5337">
            <w:pPr>
              <w:ind w:firstLine="709"/>
              <w:jc w:val="both"/>
            </w:pPr>
          </w:p>
        </w:tc>
      </w:tr>
      <w:tr w:rsidR="004E7FB0" w:rsidRPr="007C0B20" w:rsidTr="0021797E">
        <w:tc>
          <w:tcPr>
            <w:tcW w:w="7621" w:type="dxa"/>
            <w:shd w:val="clear" w:color="auto" w:fill="auto"/>
          </w:tcPr>
          <w:p w:rsidR="004E7FB0" w:rsidRPr="0021797E" w:rsidRDefault="004E7FB0" w:rsidP="0021797E">
            <w:pPr>
              <w:pStyle w:val="a3"/>
              <w:numPr>
                <w:ilvl w:val="0"/>
                <w:numId w:val="2"/>
              </w:numPr>
              <w:ind w:left="0" w:firstLine="709"/>
              <w:jc w:val="both"/>
              <w:rPr>
                <w:b/>
              </w:rPr>
            </w:pPr>
            <w:r w:rsidRPr="0021797E">
              <w:rPr>
                <w:b/>
              </w:rPr>
              <w:t>Направленность содержания  программы  обеспечение  развития личности детей дошкольного развития.</w:t>
            </w:r>
          </w:p>
        </w:tc>
        <w:tc>
          <w:tcPr>
            <w:tcW w:w="1950" w:type="dxa"/>
            <w:shd w:val="clear" w:color="auto" w:fill="auto"/>
          </w:tcPr>
          <w:p w:rsidR="004E7FB0" w:rsidRPr="007C0B20" w:rsidRDefault="004E7FB0" w:rsidP="00FE5337">
            <w:pPr>
              <w:ind w:firstLine="709"/>
              <w:jc w:val="both"/>
            </w:pPr>
          </w:p>
        </w:tc>
      </w:tr>
      <w:tr w:rsidR="004E7FB0" w:rsidRPr="007C0B20" w:rsidTr="0021797E">
        <w:tc>
          <w:tcPr>
            <w:tcW w:w="7621" w:type="dxa"/>
            <w:shd w:val="clear" w:color="auto" w:fill="auto"/>
          </w:tcPr>
          <w:p w:rsidR="004E7FB0" w:rsidRDefault="009C28BD" w:rsidP="0021797E">
            <w:pPr>
              <w:pStyle w:val="a3"/>
              <w:ind w:left="0" w:firstLine="709"/>
              <w:jc w:val="both"/>
            </w:pPr>
            <w:r>
              <w:t>Программа направлена:</w:t>
            </w:r>
          </w:p>
          <w:p w:rsidR="009C28BD" w:rsidRDefault="009C28BD" w:rsidP="0021797E">
            <w:pPr>
              <w:pStyle w:val="a3"/>
              <w:ind w:left="0" w:firstLine="709"/>
              <w:jc w:val="both"/>
            </w:pPr>
            <w:r>
              <w:t>3.1. на решение задач Стандарта.</w:t>
            </w:r>
          </w:p>
        </w:tc>
        <w:tc>
          <w:tcPr>
            <w:tcW w:w="1950" w:type="dxa"/>
            <w:shd w:val="clear" w:color="auto" w:fill="auto"/>
          </w:tcPr>
          <w:p w:rsidR="004E7FB0" w:rsidRPr="007C0B20" w:rsidRDefault="004E7FB0" w:rsidP="00FE5337">
            <w:pPr>
              <w:ind w:firstLine="709"/>
              <w:jc w:val="both"/>
            </w:pPr>
          </w:p>
        </w:tc>
      </w:tr>
      <w:tr w:rsidR="004E7FB0" w:rsidRPr="007C0B20" w:rsidTr="0021797E">
        <w:tc>
          <w:tcPr>
            <w:tcW w:w="7621" w:type="dxa"/>
            <w:shd w:val="clear" w:color="auto" w:fill="auto"/>
          </w:tcPr>
          <w:p w:rsidR="004E7FB0" w:rsidRDefault="009C28BD" w:rsidP="0021797E">
            <w:pPr>
              <w:pStyle w:val="a3"/>
              <w:ind w:left="0" w:firstLine="709"/>
              <w:jc w:val="both"/>
            </w:pPr>
            <w:r>
              <w:t xml:space="preserve">3.2.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и соответствующим возрасту видам деятельности.</w:t>
            </w:r>
          </w:p>
        </w:tc>
        <w:tc>
          <w:tcPr>
            <w:tcW w:w="1950" w:type="dxa"/>
            <w:shd w:val="clear" w:color="auto" w:fill="auto"/>
          </w:tcPr>
          <w:p w:rsidR="004E7FB0" w:rsidRPr="007C0B20" w:rsidRDefault="004E7FB0" w:rsidP="00FE5337">
            <w:pPr>
              <w:ind w:firstLine="709"/>
              <w:jc w:val="both"/>
            </w:pPr>
          </w:p>
        </w:tc>
      </w:tr>
      <w:tr w:rsidR="004E7FB0" w:rsidRPr="007C0B20" w:rsidTr="0021797E">
        <w:tc>
          <w:tcPr>
            <w:tcW w:w="7621" w:type="dxa"/>
            <w:shd w:val="clear" w:color="auto" w:fill="auto"/>
          </w:tcPr>
          <w:p w:rsidR="004E7FB0" w:rsidRDefault="009C28BD" w:rsidP="0021797E">
            <w:pPr>
              <w:pStyle w:val="a3"/>
              <w:numPr>
                <w:ilvl w:val="1"/>
                <w:numId w:val="4"/>
              </w:numPr>
              <w:ind w:left="0" w:firstLine="709"/>
              <w:jc w:val="both"/>
            </w:pPr>
            <w:r>
              <w:t xml:space="preserve">на создание развивающей </w:t>
            </w:r>
            <w:r w:rsidR="0021797E">
              <w:t xml:space="preserve"> образовательной среды,</w:t>
            </w:r>
            <w:r>
              <w:t xml:space="preserve"> </w:t>
            </w:r>
            <w:r w:rsidR="0021797E">
              <w:t>к</w:t>
            </w:r>
            <w:r>
              <w:t>оторая представляет собой систему условий социализации и индивидуализации детей.</w:t>
            </w:r>
          </w:p>
        </w:tc>
        <w:tc>
          <w:tcPr>
            <w:tcW w:w="1950" w:type="dxa"/>
            <w:shd w:val="clear" w:color="auto" w:fill="auto"/>
          </w:tcPr>
          <w:p w:rsidR="004E7FB0" w:rsidRPr="007C0B20" w:rsidRDefault="004E7FB0" w:rsidP="00FE5337">
            <w:pPr>
              <w:ind w:firstLine="709"/>
              <w:jc w:val="both"/>
            </w:pPr>
          </w:p>
        </w:tc>
      </w:tr>
      <w:tr w:rsidR="004E7FB0" w:rsidRPr="007C0B20" w:rsidTr="0021797E">
        <w:tc>
          <w:tcPr>
            <w:tcW w:w="7621" w:type="dxa"/>
            <w:shd w:val="clear" w:color="auto" w:fill="auto"/>
          </w:tcPr>
          <w:p w:rsidR="004E7FB0" w:rsidRPr="0021797E" w:rsidRDefault="009C28BD" w:rsidP="0021797E">
            <w:pPr>
              <w:pStyle w:val="a3"/>
              <w:numPr>
                <w:ilvl w:val="0"/>
                <w:numId w:val="2"/>
              </w:numPr>
              <w:ind w:left="0" w:firstLine="709"/>
              <w:jc w:val="both"/>
              <w:rPr>
                <w:b/>
              </w:rPr>
            </w:pPr>
            <w:r w:rsidRPr="0021797E">
              <w:rPr>
                <w:b/>
              </w:rPr>
              <w:t>Отражение организационных возможностей разработки и реализации Программы.</w:t>
            </w:r>
          </w:p>
        </w:tc>
        <w:tc>
          <w:tcPr>
            <w:tcW w:w="1950" w:type="dxa"/>
            <w:shd w:val="clear" w:color="auto" w:fill="auto"/>
          </w:tcPr>
          <w:p w:rsidR="004E7FB0" w:rsidRPr="007C0B20" w:rsidRDefault="004E7FB0" w:rsidP="00FE5337">
            <w:pPr>
              <w:ind w:firstLine="709"/>
              <w:jc w:val="both"/>
            </w:pPr>
          </w:p>
        </w:tc>
      </w:tr>
      <w:tr w:rsidR="004E7FB0" w:rsidRPr="007C0B20" w:rsidTr="0021797E">
        <w:tc>
          <w:tcPr>
            <w:tcW w:w="7621" w:type="dxa"/>
            <w:shd w:val="clear" w:color="auto" w:fill="auto"/>
          </w:tcPr>
          <w:p w:rsidR="004E7FB0" w:rsidRDefault="0021797E" w:rsidP="0021797E">
            <w:pPr>
              <w:pStyle w:val="a3"/>
              <w:ind w:left="0" w:firstLine="709"/>
              <w:jc w:val="both"/>
            </w:pPr>
            <w:r>
              <w:t>4.1 П</w:t>
            </w:r>
            <w:r w:rsidR="009C28BD">
              <w:t>рограмма предполагает реализацию на государственном языке РФ.</w:t>
            </w:r>
          </w:p>
        </w:tc>
        <w:tc>
          <w:tcPr>
            <w:tcW w:w="1950" w:type="dxa"/>
            <w:shd w:val="clear" w:color="auto" w:fill="auto"/>
          </w:tcPr>
          <w:p w:rsidR="004E7FB0" w:rsidRPr="007C0B20" w:rsidRDefault="004E7FB0" w:rsidP="00FE5337">
            <w:pPr>
              <w:ind w:firstLine="709"/>
              <w:jc w:val="both"/>
            </w:pPr>
          </w:p>
        </w:tc>
      </w:tr>
      <w:tr w:rsidR="009C28BD" w:rsidRPr="007C0B20" w:rsidTr="0021797E">
        <w:tc>
          <w:tcPr>
            <w:tcW w:w="7621" w:type="dxa"/>
            <w:shd w:val="clear" w:color="auto" w:fill="auto"/>
          </w:tcPr>
          <w:p w:rsidR="009C28BD" w:rsidRDefault="009C28BD" w:rsidP="0021797E">
            <w:pPr>
              <w:pStyle w:val="a3"/>
              <w:ind w:left="0" w:firstLine="709"/>
              <w:jc w:val="both"/>
            </w:pPr>
            <w:r>
              <w:t>4.2. Программа разработана и утверждена организацией самостоятельно с учётом примерных программ.</w:t>
            </w:r>
          </w:p>
        </w:tc>
        <w:tc>
          <w:tcPr>
            <w:tcW w:w="1950" w:type="dxa"/>
            <w:shd w:val="clear" w:color="auto" w:fill="auto"/>
          </w:tcPr>
          <w:p w:rsidR="009C28BD" w:rsidRPr="007C0B20" w:rsidRDefault="009C28BD" w:rsidP="00FE5337">
            <w:pPr>
              <w:ind w:firstLine="709"/>
              <w:jc w:val="both"/>
            </w:pPr>
          </w:p>
        </w:tc>
      </w:tr>
      <w:tr w:rsidR="009C28BD" w:rsidRPr="007C0B20" w:rsidTr="0021797E">
        <w:tc>
          <w:tcPr>
            <w:tcW w:w="7621" w:type="dxa"/>
            <w:shd w:val="clear" w:color="auto" w:fill="auto"/>
          </w:tcPr>
          <w:p w:rsidR="009C28BD" w:rsidRDefault="009C28BD" w:rsidP="008A5494">
            <w:pPr>
              <w:pStyle w:val="a3"/>
              <w:numPr>
                <w:ilvl w:val="1"/>
                <w:numId w:val="2"/>
              </w:numPr>
              <w:ind w:left="0" w:firstLine="709"/>
              <w:jc w:val="both"/>
            </w:pPr>
            <w:r>
              <w:t xml:space="preserve">Разработанная Программа  отражает разнообразие групп, </w:t>
            </w:r>
            <w:r w:rsidR="0021797E">
              <w:t>имеющихся в Организации  (</w:t>
            </w:r>
            <w:r>
              <w:t>в том числе групп кратковременного пребывания детей,</w:t>
            </w:r>
            <w:r w:rsidR="0021797E">
              <w:t xml:space="preserve"> групп полного, продлённого дня, к</w:t>
            </w:r>
            <w:r>
              <w:t>руглосуточного пребывания,  групп  детей разного возраста от двух месяцев  до восьми лет, в том числе разновозрастных групп)</w:t>
            </w:r>
            <w:r w:rsidR="0021797E">
              <w:t>.</w:t>
            </w:r>
          </w:p>
        </w:tc>
        <w:tc>
          <w:tcPr>
            <w:tcW w:w="1950" w:type="dxa"/>
            <w:shd w:val="clear" w:color="auto" w:fill="auto"/>
          </w:tcPr>
          <w:p w:rsidR="009C28BD" w:rsidRPr="007C0B20" w:rsidRDefault="009C28BD" w:rsidP="00FE5337">
            <w:pPr>
              <w:ind w:firstLine="709"/>
              <w:jc w:val="both"/>
            </w:pPr>
          </w:p>
        </w:tc>
      </w:tr>
    </w:tbl>
    <w:p w:rsidR="00ED23B3" w:rsidRDefault="00ED23B3"/>
    <w:p w:rsidR="008A5494" w:rsidRDefault="008A5494" w:rsidP="008A5494">
      <w:pPr>
        <w:ind w:firstLine="709"/>
        <w:jc w:val="both"/>
      </w:pPr>
      <w:r>
        <w:t>Вывод: соответствует или не соответствует  основная образовательная программа детского сада  требованиям ФГОС дошкольного образования.</w:t>
      </w:r>
    </w:p>
    <w:p w:rsidR="008A5494" w:rsidRDefault="008A5494" w:rsidP="008A5494">
      <w:pPr>
        <w:ind w:firstLine="720"/>
        <w:jc w:val="both"/>
      </w:pPr>
    </w:p>
    <w:p w:rsidR="00ED23B3" w:rsidRDefault="00ED23B3"/>
    <w:sectPr w:rsidR="00ED23B3" w:rsidSect="00B8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6032"/>
    <w:multiLevelType w:val="multilevel"/>
    <w:tmpl w:val="386288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">
    <w:nsid w:val="2DAC487E"/>
    <w:multiLevelType w:val="hybridMultilevel"/>
    <w:tmpl w:val="BF34CB9C"/>
    <w:lvl w:ilvl="0" w:tplc="BA000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5405E7"/>
    <w:multiLevelType w:val="multilevel"/>
    <w:tmpl w:val="486CC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5CE42D2"/>
    <w:multiLevelType w:val="multilevel"/>
    <w:tmpl w:val="543C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23B3"/>
    <w:rsid w:val="0021797E"/>
    <w:rsid w:val="004E7FB0"/>
    <w:rsid w:val="006D0533"/>
    <w:rsid w:val="008A5494"/>
    <w:rsid w:val="009C28BD"/>
    <w:rsid w:val="00B8671D"/>
    <w:rsid w:val="00D27AAC"/>
    <w:rsid w:val="00D40378"/>
    <w:rsid w:val="00ED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admin_2</dc:creator>
  <cp:lastModifiedBy>admin_2</cp:lastModifiedBy>
  <cp:revision>3</cp:revision>
  <dcterms:created xsi:type="dcterms:W3CDTF">2019-01-22T14:10:00Z</dcterms:created>
  <dcterms:modified xsi:type="dcterms:W3CDTF">2019-01-23T05:48:00Z</dcterms:modified>
</cp:coreProperties>
</file>