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17" w:rsidRPr="00DD3517" w:rsidRDefault="00DD3517" w:rsidP="00DD3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17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DD3517" w:rsidRPr="00DD3517" w:rsidRDefault="00DD3517" w:rsidP="00DD3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17">
        <w:rPr>
          <w:rFonts w:ascii="Times New Roman" w:hAnsi="Times New Roman" w:cs="Times New Roman"/>
          <w:sz w:val="28"/>
          <w:szCs w:val="28"/>
        </w:rPr>
        <w:t xml:space="preserve"> «Орловский колледж педагогики и профессиональных технологий»</w:t>
      </w:r>
    </w:p>
    <w:p w:rsidR="00DD3517" w:rsidRPr="00DD3517" w:rsidRDefault="00DD3517" w:rsidP="00DD3517">
      <w:pPr>
        <w:rPr>
          <w:rFonts w:ascii="Times New Roman" w:hAnsi="Times New Roman" w:cs="Times New Roman"/>
          <w:sz w:val="28"/>
          <w:szCs w:val="28"/>
        </w:rPr>
      </w:pPr>
    </w:p>
    <w:p w:rsidR="00FE2976" w:rsidRDefault="00FE2976" w:rsidP="00FE2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</w:t>
      </w:r>
    </w:p>
    <w:p w:rsidR="00FE2976" w:rsidRDefault="00FE2976" w:rsidP="00FE29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«Психология»</w:t>
      </w:r>
    </w:p>
    <w:p w:rsidR="00FE2976" w:rsidRDefault="00FE2976" w:rsidP="00FE2976">
      <w:pPr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 и контрольные задания</w:t>
      </w:r>
    </w:p>
    <w:p w:rsidR="00FE2976" w:rsidRDefault="00FE2976" w:rsidP="00FE29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заочного отделения</w:t>
      </w:r>
    </w:p>
    <w:p w:rsidR="00FE2976" w:rsidRDefault="00FE2976" w:rsidP="00FE2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 44.02.01 «Дошкольное образование».</w:t>
      </w:r>
    </w:p>
    <w:p w:rsidR="00FE2976" w:rsidRDefault="00FE2976" w:rsidP="00FE29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2976" w:rsidRDefault="00FE2976" w:rsidP="00FE29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2976" w:rsidRDefault="00FE2976" w:rsidP="00FE29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2976" w:rsidRDefault="00FE2976" w:rsidP="00FE29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</w:t>
      </w: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составлены в соответствии </w:t>
      </w: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рабочей программой </w:t>
      </w: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учебной дисциплине «Психология»</w:t>
      </w: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специальности </w:t>
      </w: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44.02.01«Дошкольное образование»</w:t>
      </w:r>
    </w:p>
    <w:p w:rsidR="00FE2976" w:rsidRDefault="00FE2976" w:rsidP="00FE2976">
      <w:pPr>
        <w:spacing w:after="0"/>
        <w:ind w:left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Сычёвой А.</w:t>
      </w:r>
      <w:r>
        <w:rPr>
          <w:rFonts w:ascii="Times New Roman" w:hAnsi="Times New Roman"/>
          <w:sz w:val="28"/>
          <w:szCs w:val="28"/>
        </w:rPr>
        <w:t>А</w:t>
      </w:r>
    </w:p>
    <w:p w:rsidR="00FE2976" w:rsidRPr="00065E45" w:rsidRDefault="00FE2976" w:rsidP="00FE2976">
      <w:pPr>
        <w:jc w:val="center"/>
        <w:rPr>
          <w:rFonts w:ascii="Calibri" w:hAnsi="Calibri"/>
          <w:b/>
          <w:i/>
          <w:color w:val="000000"/>
          <w:u w:val="single"/>
        </w:rPr>
      </w:pPr>
      <w:r>
        <w:rPr>
          <w:rFonts w:ascii="Times New Roman" w:hAnsi="Times New Roman"/>
          <w:sz w:val="28"/>
          <w:szCs w:val="28"/>
        </w:rPr>
        <w:t>Орлов, 201</w:t>
      </w:r>
      <w:r w:rsidR="006C2B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br w:type="page"/>
      </w:r>
    </w:p>
    <w:p w:rsidR="00FE2976" w:rsidRDefault="00FE2976" w:rsidP="00FE297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Методические рекомендации по подготовке и </w:t>
      </w:r>
      <w:r>
        <w:rPr>
          <w:b/>
          <w:sz w:val="26"/>
          <w:szCs w:val="26"/>
        </w:rPr>
        <w:t xml:space="preserve">выполнению контрольной </w:t>
      </w:r>
      <w:r>
        <w:rPr>
          <w:b/>
          <w:bCs/>
          <w:sz w:val="26"/>
          <w:szCs w:val="26"/>
        </w:rPr>
        <w:t>работы</w:t>
      </w:r>
    </w:p>
    <w:p w:rsidR="00FE2976" w:rsidRDefault="00FE2976" w:rsidP="00FE2976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Назначение </w:t>
      </w:r>
      <w:r>
        <w:rPr>
          <w:b/>
          <w:sz w:val="26"/>
          <w:szCs w:val="26"/>
        </w:rPr>
        <w:t>контрольной работы</w:t>
      </w:r>
      <w:r>
        <w:rPr>
          <w:sz w:val="26"/>
          <w:szCs w:val="26"/>
        </w:rPr>
        <w:t xml:space="preserve"> 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контрольной работы является основной частью самостоятельной работы студентов </w:t>
      </w:r>
      <w:r>
        <w:rPr>
          <w:bCs/>
          <w:iCs/>
          <w:sz w:val="26"/>
          <w:szCs w:val="26"/>
        </w:rPr>
        <w:t>и</w:t>
      </w:r>
      <w:r>
        <w:rPr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предусматривает индивидуальную работу студентов </w:t>
      </w:r>
      <w:r>
        <w:rPr>
          <w:bCs/>
          <w:sz w:val="26"/>
          <w:szCs w:val="26"/>
        </w:rPr>
        <w:t xml:space="preserve">с учебной </w:t>
      </w:r>
      <w:r>
        <w:rPr>
          <w:sz w:val="26"/>
          <w:szCs w:val="26"/>
        </w:rPr>
        <w:t xml:space="preserve">литературой </w:t>
      </w:r>
      <w:r>
        <w:rPr>
          <w:bCs/>
          <w:sz w:val="26"/>
          <w:szCs w:val="26"/>
        </w:rPr>
        <w:t xml:space="preserve">и </w:t>
      </w:r>
      <w:r>
        <w:rPr>
          <w:sz w:val="26"/>
          <w:szCs w:val="26"/>
        </w:rPr>
        <w:t>первоисточниками.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контрольной работы является </w:t>
      </w:r>
      <w:r>
        <w:rPr>
          <w:bCs/>
          <w:sz w:val="26"/>
          <w:szCs w:val="26"/>
        </w:rPr>
        <w:t xml:space="preserve">решение конкретной теоретической или практической задачи для выяснения степени </w:t>
      </w:r>
      <w:r>
        <w:rPr>
          <w:sz w:val="26"/>
          <w:szCs w:val="26"/>
        </w:rPr>
        <w:t xml:space="preserve">усвоения изучаемого материала. 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2976" w:rsidRDefault="00FE2976" w:rsidP="00FE297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Примерная </w:t>
      </w:r>
      <w:r>
        <w:rPr>
          <w:b/>
          <w:sz w:val="26"/>
          <w:szCs w:val="26"/>
        </w:rPr>
        <w:t>структура и</w:t>
      </w:r>
      <w:r>
        <w:rPr>
          <w:b/>
          <w:bCs/>
          <w:sz w:val="26"/>
          <w:szCs w:val="26"/>
        </w:rPr>
        <w:t xml:space="preserve"> оформление контрольной работы 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содержит: 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титульный лист (образец прилагается)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собственно содержание; 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используемой литературы 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выполнению контрольной работы предъявляются следующие требования: 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работа выполняется самостоятельно, творчески, недопустимо просто переписывание текста </w:t>
      </w:r>
      <w:r>
        <w:rPr>
          <w:bCs/>
          <w:sz w:val="26"/>
          <w:szCs w:val="26"/>
        </w:rPr>
        <w:t xml:space="preserve">учебника </w:t>
      </w:r>
      <w:r>
        <w:rPr>
          <w:sz w:val="26"/>
          <w:szCs w:val="26"/>
        </w:rPr>
        <w:t xml:space="preserve">и </w:t>
      </w:r>
      <w:r>
        <w:rPr>
          <w:bCs/>
          <w:i/>
          <w:iCs/>
          <w:sz w:val="26"/>
          <w:szCs w:val="26"/>
        </w:rPr>
        <w:t xml:space="preserve">иных </w:t>
      </w:r>
      <w:r>
        <w:rPr>
          <w:sz w:val="26"/>
          <w:szCs w:val="26"/>
        </w:rPr>
        <w:t xml:space="preserve">источников; 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работе должны быть присущи краткость, информативность, определенная структура;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должны быть обозначены номер и содержание вопроса, на который дается ответ;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все листы обязательно должны быть жестко скреплены;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каждая страница должна быть пронумерована вверху листа;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каждая страница должна иметь </w:t>
      </w:r>
      <w:r>
        <w:rPr>
          <w:bCs/>
          <w:sz w:val="26"/>
          <w:szCs w:val="26"/>
        </w:rPr>
        <w:t>стандартные поля: 3,0; 1,0; 2,0, 2,0</w:t>
      </w:r>
      <w:r>
        <w:rPr>
          <w:sz w:val="26"/>
          <w:szCs w:val="26"/>
        </w:rPr>
        <w:t xml:space="preserve">; 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работа выполняется </w:t>
      </w:r>
      <w:r>
        <w:rPr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компьютерном варианте (шрифт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размер 12, </w:t>
      </w:r>
      <w:r>
        <w:rPr>
          <w:bCs/>
          <w:sz w:val="26"/>
          <w:szCs w:val="26"/>
        </w:rPr>
        <w:t xml:space="preserve">интервал 1,0,), 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-объем работы до 15 стр.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2976" w:rsidRDefault="00FE2976" w:rsidP="00FE297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Методические советы по выполнению контрольной работы 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к написанию контрольной работы следует внимательно прочитать рекомендуемую литературу, выделяя главные мысли, определения, выводы.</w:t>
      </w:r>
      <w:bookmarkStart w:id="0" w:name="_GoBack"/>
      <w:bookmarkEnd w:id="0"/>
      <w:r>
        <w:rPr>
          <w:sz w:val="26"/>
          <w:szCs w:val="26"/>
        </w:rPr>
        <w:t xml:space="preserve"> Затем рекомендуется еще </w:t>
      </w:r>
      <w:r>
        <w:rPr>
          <w:bCs/>
          <w:sz w:val="26"/>
          <w:szCs w:val="26"/>
        </w:rPr>
        <w:t xml:space="preserve">раз </w:t>
      </w:r>
      <w:r>
        <w:rPr>
          <w:sz w:val="26"/>
          <w:szCs w:val="26"/>
        </w:rPr>
        <w:t xml:space="preserve">обдумать порядок изложения, уточнить </w:t>
      </w:r>
      <w:r>
        <w:rPr>
          <w:bCs/>
          <w:sz w:val="26"/>
          <w:szCs w:val="26"/>
        </w:rPr>
        <w:t xml:space="preserve">формулировки </w:t>
      </w:r>
      <w:r>
        <w:rPr>
          <w:sz w:val="26"/>
          <w:szCs w:val="26"/>
        </w:rPr>
        <w:t>сверить цитаты и уже после этого приступать к ответу на вопрос, заполнению таблицы или написания классификации. При решении задач следует проанализировать предложенные условия и кратко сформулировать ответ своими словами, но при этом используя необходимую терминологию.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Контрольная работа выполняется на основе рекомендованной преподавателем учебной литературы.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Контрольная работа содержат несколько вопросов, на которые необходимо ответить по предложенной форме.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 оформления контрольной работы студент сдает её заведующей з/о в первый день учебной сессии.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оценивается «зачтено», «не</w:t>
      </w:r>
      <w:r w:rsidR="00D65AEB">
        <w:rPr>
          <w:sz w:val="26"/>
          <w:szCs w:val="26"/>
        </w:rPr>
        <w:t xml:space="preserve"> </w:t>
      </w:r>
      <w:r>
        <w:rPr>
          <w:sz w:val="26"/>
          <w:szCs w:val="26"/>
        </w:rPr>
        <w:t>зачтено». Положительное оценивание контрольной работы является допуском к экзамену.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контрольной работы включено в содержание экзамена по психологии.</w:t>
      </w:r>
    </w:p>
    <w:p w:rsidR="00FE2976" w:rsidRDefault="00FE2976" w:rsidP="00FE297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2976" w:rsidRDefault="00FE2976" w:rsidP="00FE297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br w:type="page"/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Образец оформления титульного листа</w:t>
      </w:r>
    </w:p>
    <w:p w:rsidR="00FE2976" w:rsidRDefault="00FE2976" w:rsidP="00FE297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2976" w:rsidRDefault="00FE2976" w:rsidP="00FE297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Кировское областное государственное профессиональное образовательное автономное учреждение</w:t>
      </w:r>
    </w:p>
    <w:p w:rsidR="00FE2976" w:rsidRDefault="00FE2976" w:rsidP="00FE2976">
      <w:pPr>
        <w:tabs>
          <w:tab w:val="left" w:pos="5047"/>
          <w:tab w:val="left" w:pos="5880"/>
          <w:tab w:val="left" w:pos="6703"/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«Орловский колледж педагогики и профессиональных технологий»</w:t>
      </w:r>
    </w:p>
    <w:p w:rsidR="00FE2976" w:rsidRDefault="00FE2976" w:rsidP="00FE2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</w:t>
      </w:r>
      <w:r w:rsidR="005C0308">
        <w:rPr>
          <w:rFonts w:ascii="Times New Roman" w:hAnsi="Times New Roman"/>
          <w:b/>
          <w:sz w:val="28"/>
          <w:szCs w:val="28"/>
        </w:rPr>
        <w:t>№2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2976" w:rsidRDefault="00FE2976" w:rsidP="00FE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«Психологии»</w:t>
      </w:r>
    </w:p>
    <w:p w:rsidR="00FE2976" w:rsidRDefault="00FE2976" w:rsidP="00FE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</w:t>
      </w:r>
    </w:p>
    <w:p w:rsidR="00FE2976" w:rsidRDefault="00FE2976" w:rsidP="00FE2976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выполнена студентом заочного отделения по специальности 44.02.01«Дошкольное образование»</w:t>
      </w:r>
    </w:p>
    <w:p w:rsidR="00FE2976" w:rsidRDefault="00FE2976" w:rsidP="00FE297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ФИО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E2976" w:rsidRDefault="00FE2976" w:rsidP="00FE297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FE2976" w:rsidRDefault="00FE2976" w:rsidP="00FE297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FE2976" w:rsidRDefault="00FE2976" w:rsidP="00FE297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сдачи работы________________</w:t>
      </w:r>
    </w:p>
    <w:p w:rsidR="00FE2976" w:rsidRDefault="00FE2976" w:rsidP="00FE297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_________________________</w:t>
      </w:r>
    </w:p>
    <w:p w:rsidR="00FE2976" w:rsidRDefault="00FE2976" w:rsidP="00FE2976">
      <w:pPr>
        <w:tabs>
          <w:tab w:val="left" w:pos="3570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Сычёва Алла Анатольевна</w:t>
      </w:r>
    </w:p>
    <w:p w:rsidR="00FE2976" w:rsidRDefault="00FE2976" w:rsidP="00FE297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FE2976" w:rsidRDefault="00FE2976" w:rsidP="00FE2976">
      <w:pPr>
        <w:tabs>
          <w:tab w:val="left" w:pos="357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FE2976" w:rsidRPr="00FE2976" w:rsidRDefault="006C2BAE" w:rsidP="00FE2976">
      <w:pPr>
        <w:tabs>
          <w:tab w:val="left" w:pos="357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Орлов, 2018</w:t>
      </w:r>
    </w:p>
    <w:p w:rsidR="00FE2976" w:rsidRDefault="00FE2976" w:rsidP="00FE2976">
      <w:pPr>
        <w:rPr>
          <w:rFonts w:ascii="Times New Roman" w:hAnsi="Times New Roman" w:cs="Times New Roman"/>
          <w:b/>
          <w:sz w:val="28"/>
          <w:szCs w:val="28"/>
        </w:rPr>
      </w:pPr>
    </w:p>
    <w:p w:rsidR="00FE2976" w:rsidRPr="00C157B2" w:rsidRDefault="00FE2976" w:rsidP="00FE29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</w:t>
      </w:r>
    </w:p>
    <w:p w:rsidR="00FE2976" w:rsidRPr="00C157B2" w:rsidRDefault="00FE2976" w:rsidP="00FE29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t>Специальность «Дошкольное образование»</w:t>
      </w:r>
    </w:p>
    <w:p w:rsidR="00FE2976" w:rsidRPr="00C157B2" w:rsidRDefault="00FE2976" w:rsidP="00FE29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t>Раздел «Закономерности возрастного развития».</w:t>
      </w:r>
    </w:p>
    <w:p w:rsidR="00FE2976" w:rsidRDefault="00FE2976" w:rsidP="00FE29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FE2976" w:rsidRDefault="00FE2976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происходит преодоление </w:t>
      </w:r>
      <w:r w:rsidRPr="009E6321">
        <w:rPr>
          <w:rFonts w:ascii="Times New Roman" w:hAnsi="Times New Roman" w:cs="Times New Roman"/>
          <w:sz w:val="28"/>
          <w:szCs w:val="28"/>
        </w:rPr>
        <w:t xml:space="preserve"> импульсивности </w:t>
      </w:r>
      <w:r>
        <w:rPr>
          <w:rFonts w:ascii="Times New Roman" w:hAnsi="Times New Roman" w:cs="Times New Roman"/>
          <w:sz w:val="28"/>
          <w:szCs w:val="28"/>
        </w:rPr>
        <w:t xml:space="preserve">чувств и </w:t>
      </w:r>
      <w:r w:rsidRPr="009E632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9E6321">
        <w:rPr>
          <w:rFonts w:ascii="Times New Roman" w:hAnsi="Times New Roman" w:cs="Times New Roman"/>
          <w:sz w:val="28"/>
          <w:szCs w:val="28"/>
        </w:rPr>
        <w:t>?</w:t>
      </w:r>
    </w:p>
    <w:p w:rsidR="00FE2976" w:rsidRDefault="00497569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идет</w:t>
      </w:r>
      <w:r w:rsidR="00FE297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 нравственных поступков  в дошкольном возрасте</w:t>
      </w:r>
      <w:r w:rsidR="00FE2976">
        <w:rPr>
          <w:rFonts w:ascii="Times New Roman" w:hAnsi="Times New Roman" w:cs="Times New Roman"/>
          <w:sz w:val="28"/>
          <w:szCs w:val="28"/>
        </w:rPr>
        <w:t>?</w:t>
      </w:r>
    </w:p>
    <w:p w:rsidR="00FE2976" w:rsidRDefault="00FE2976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кризиса 3-х лет. Какие симптомы кризиса были выделены Л.С. Выготским? Что является результатом этого кризиса?</w:t>
      </w:r>
    </w:p>
    <w:p w:rsidR="00FE2976" w:rsidRDefault="00FE2976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 становление волевого действия в дошкольном возрасте?</w:t>
      </w:r>
    </w:p>
    <w:p w:rsidR="00FE2976" w:rsidRPr="006077E4" w:rsidRDefault="00FE2976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половой социализацией и дифференциацией ребенка</w:t>
      </w:r>
      <w:r w:rsidR="00497569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2976" w:rsidRDefault="000E60AF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 выполняют </w:t>
      </w:r>
      <w:r w:rsidR="00FE2976">
        <w:rPr>
          <w:rFonts w:ascii="Times New Roman" w:hAnsi="Times New Roman" w:cs="Times New Roman"/>
          <w:sz w:val="28"/>
          <w:szCs w:val="28"/>
        </w:rPr>
        <w:t xml:space="preserve"> игрушки от1-го до 2-х лет</w:t>
      </w:r>
      <w:r>
        <w:rPr>
          <w:rFonts w:ascii="Times New Roman" w:hAnsi="Times New Roman" w:cs="Times New Roman"/>
          <w:sz w:val="28"/>
          <w:szCs w:val="28"/>
        </w:rPr>
        <w:t xml:space="preserve"> жизни ребенка</w:t>
      </w:r>
      <w:r w:rsidR="00FE2976">
        <w:rPr>
          <w:rFonts w:ascii="Times New Roman" w:hAnsi="Times New Roman" w:cs="Times New Roman"/>
          <w:sz w:val="28"/>
          <w:szCs w:val="28"/>
        </w:rPr>
        <w:t>?</w:t>
      </w:r>
    </w:p>
    <w:p w:rsidR="00FE2976" w:rsidRDefault="00FA51E2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для развития личности ребенка имеют игры с правилами</w:t>
      </w:r>
      <w:r w:rsidR="00FE2976">
        <w:rPr>
          <w:rFonts w:ascii="Times New Roman" w:hAnsi="Times New Roman" w:cs="Times New Roman"/>
          <w:sz w:val="28"/>
          <w:szCs w:val="28"/>
        </w:rPr>
        <w:t>?</w:t>
      </w:r>
    </w:p>
    <w:p w:rsidR="00FE2976" w:rsidRDefault="000E60AF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исторической точки зрения объясняется возникновение игрушек?</w:t>
      </w:r>
    </w:p>
    <w:p w:rsidR="00FE2976" w:rsidRDefault="00FE2976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 основе мотивации игровой деятельности ребенка? Сравните разные точки зрения.</w:t>
      </w:r>
    </w:p>
    <w:p w:rsidR="00FE2976" w:rsidRPr="009E6321" w:rsidRDefault="00FE2976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институты социализации ребенка. Какую роль играет семья в этом процессе?</w:t>
      </w:r>
    </w:p>
    <w:p w:rsidR="00FE2976" w:rsidRDefault="006C0D63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методы и формы</w:t>
      </w:r>
      <w:r w:rsidR="00FE2976">
        <w:rPr>
          <w:rFonts w:ascii="Times New Roman" w:hAnsi="Times New Roman" w:cs="Times New Roman"/>
          <w:sz w:val="28"/>
          <w:szCs w:val="28"/>
        </w:rPr>
        <w:t xml:space="preserve"> обучения и воспитания дошкольников будут давать максимальный эффект для развития?</w:t>
      </w:r>
    </w:p>
    <w:p w:rsidR="00FE2976" w:rsidRDefault="00FA51E2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точки зрения существуют на развивающее обучение у разных психологов</w:t>
      </w:r>
      <w:r w:rsidR="00FE2976">
        <w:rPr>
          <w:rFonts w:ascii="Times New Roman" w:hAnsi="Times New Roman" w:cs="Times New Roman"/>
          <w:sz w:val="28"/>
          <w:szCs w:val="28"/>
        </w:rPr>
        <w:t>? Когда его можно начинать? Что понимается под развивающей игрой?</w:t>
      </w:r>
    </w:p>
    <w:p w:rsidR="007C5A1C" w:rsidRDefault="007C5A1C" w:rsidP="00FE2976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«психологической готовностью к школьному обучению», чем она отличается от «педагогической готовности»?</w:t>
      </w:r>
    </w:p>
    <w:p w:rsidR="00FE2976" w:rsidRDefault="00FE2976" w:rsidP="00FE29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2976" w:rsidRDefault="00FE2976" w:rsidP="00FE29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2976" w:rsidRPr="00D36C85" w:rsidRDefault="00FE2976" w:rsidP="00FE297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85">
        <w:rPr>
          <w:rFonts w:ascii="Times New Roman" w:hAnsi="Times New Roman" w:cs="Times New Roman"/>
          <w:b/>
          <w:sz w:val="28"/>
          <w:szCs w:val="28"/>
        </w:rPr>
        <w:t>Источник</w:t>
      </w:r>
    </w:p>
    <w:p w:rsidR="00FE2976" w:rsidRPr="00D36C85" w:rsidRDefault="00FE2976" w:rsidP="00FE297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85">
        <w:rPr>
          <w:rFonts w:ascii="Times New Roman" w:hAnsi="Times New Roman" w:cs="Times New Roman"/>
          <w:b/>
          <w:sz w:val="28"/>
          <w:szCs w:val="28"/>
        </w:rPr>
        <w:t xml:space="preserve">Психология под ред. И.В.Дубровиной 11 издание </w:t>
      </w:r>
      <w:r>
        <w:rPr>
          <w:rFonts w:ascii="Times New Roman" w:hAnsi="Times New Roman" w:cs="Times New Roman"/>
          <w:b/>
          <w:sz w:val="28"/>
          <w:szCs w:val="28"/>
        </w:rPr>
        <w:t>переработанное и дополненное</w:t>
      </w:r>
      <w:r w:rsidRPr="00D36C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Москва </w:t>
      </w:r>
      <w:r w:rsidRPr="00D36C85">
        <w:rPr>
          <w:rFonts w:ascii="Times New Roman" w:hAnsi="Times New Roman" w:cs="Times New Roman"/>
          <w:b/>
          <w:sz w:val="28"/>
          <w:szCs w:val="28"/>
        </w:rPr>
        <w:t>Академия 2013</w:t>
      </w:r>
    </w:p>
    <w:p w:rsidR="00FE2976" w:rsidRPr="00D36C85" w:rsidRDefault="007C5A1C" w:rsidP="00FE297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Стр.327-37</w:t>
      </w:r>
      <w:r w:rsidR="00FE2976" w:rsidRPr="00D36C8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 398-405</w:t>
      </w:r>
    </w:p>
    <w:p w:rsidR="00FE2976" w:rsidRPr="00D36C85" w:rsidRDefault="00FE2976" w:rsidP="00FE29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2976" w:rsidRPr="00D36C85" w:rsidRDefault="00FE2976" w:rsidP="00FE297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E2976" w:rsidRPr="0083347F" w:rsidRDefault="00FE2976" w:rsidP="00FE29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2976" w:rsidRPr="0083347F" w:rsidRDefault="00FE2976" w:rsidP="00FE2976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FE2976" w:rsidRPr="00C157B2" w:rsidRDefault="00FE2976" w:rsidP="00FE29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2976" w:rsidRPr="00C157B2" w:rsidRDefault="00FE2976" w:rsidP="00FE2976">
      <w:pPr>
        <w:rPr>
          <w:rFonts w:ascii="Times New Roman" w:hAnsi="Times New Roman" w:cs="Times New Roman"/>
          <w:sz w:val="28"/>
          <w:szCs w:val="28"/>
        </w:rPr>
      </w:pPr>
      <w:r w:rsidRPr="00C157B2">
        <w:rPr>
          <w:rFonts w:ascii="Times New Roman" w:hAnsi="Times New Roman" w:cs="Times New Roman"/>
          <w:sz w:val="28"/>
          <w:szCs w:val="28"/>
        </w:rPr>
        <w:br w:type="page"/>
      </w:r>
    </w:p>
    <w:p w:rsidR="00FE2976" w:rsidRPr="00C157B2" w:rsidRDefault="00FE2976" w:rsidP="00FE29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</w:t>
      </w:r>
    </w:p>
    <w:p w:rsidR="00FE2976" w:rsidRPr="00C157B2" w:rsidRDefault="00FE2976" w:rsidP="00FE29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t>Специальность «Дошкольное образование»</w:t>
      </w:r>
    </w:p>
    <w:p w:rsidR="00FE2976" w:rsidRPr="00C157B2" w:rsidRDefault="00FE2976" w:rsidP="00FE29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B2">
        <w:rPr>
          <w:rFonts w:ascii="Times New Roman" w:hAnsi="Times New Roman" w:cs="Times New Roman"/>
          <w:b/>
          <w:sz w:val="28"/>
          <w:szCs w:val="28"/>
        </w:rPr>
        <w:t>Раздел «Закономерности возрастного развития».</w:t>
      </w:r>
    </w:p>
    <w:p w:rsidR="00FE2976" w:rsidRDefault="00FE2976" w:rsidP="00FE29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157B2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FE2976" w:rsidRDefault="00FE2976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E6321">
        <w:rPr>
          <w:rFonts w:ascii="Times New Roman" w:hAnsi="Times New Roman" w:cs="Times New Roman"/>
          <w:sz w:val="28"/>
          <w:szCs w:val="28"/>
        </w:rPr>
        <w:t>Какие факторы влияют на формирование устойчивости чувств в дошкольном возрасте?</w:t>
      </w:r>
    </w:p>
    <w:p w:rsidR="00FE2976" w:rsidRDefault="00FE2976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E6321">
        <w:rPr>
          <w:rFonts w:ascii="Times New Roman" w:hAnsi="Times New Roman" w:cs="Times New Roman"/>
          <w:sz w:val="28"/>
          <w:szCs w:val="28"/>
        </w:rPr>
        <w:t xml:space="preserve">Что понимается под </w:t>
      </w:r>
      <w:r>
        <w:rPr>
          <w:rFonts w:ascii="Times New Roman" w:hAnsi="Times New Roman" w:cs="Times New Roman"/>
          <w:sz w:val="28"/>
          <w:szCs w:val="28"/>
        </w:rPr>
        <w:t>социализацией</w:t>
      </w:r>
      <w:r w:rsidR="00497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569">
        <w:rPr>
          <w:rFonts w:ascii="Times New Roman" w:hAnsi="Times New Roman" w:cs="Times New Roman"/>
          <w:sz w:val="28"/>
          <w:szCs w:val="28"/>
        </w:rPr>
        <w:t>чувств ?</w:t>
      </w:r>
      <w:proofErr w:type="gramEnd"/>
      <w:r w:rsidR="00497569">
        <w:rPr>
          <w:rFonts w:ascii="Times New Roman" w:hAnsi="Times New Roman" w:cs="Times New Roman"/>
          <w:sz w:val="28"/>
          <w:szCs w:val="28"/>
        </w:rPr>
        <w:t xml:space="preserve"> Как она формируется у  детей  в дошкольном возрасте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E2976" w:rsidRDefault="00FE2976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развивается самооценка ребенка дошкольного возраста? Что влияет на её формирование?</w:t>
      </w:r>
    </w:p>
    <w:p w:rsidR="00FE2976" w:rsidRPr="00D3656A" w:rsidRDefault="00FE2976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3656A">
        <w:rPr>
          <w:rFonts w:ascii="Times New Roman" w:hAnsi="Times New Roman" w:cs="Times New Roman"/>
          <w:sz w:val="28"/>
          <w:szCs w:val="28"/>
        </w:rPr>
        <w:t>Назовите причины кризиса 7-ми лет. Какие симптомы кризиса были выделены Л.С. Выготским? Что является результатом этого кризиса?</w:t>
      </w:r>
    </w:p>
    <w:p w:rsidR="00FE2976" w:rsidRDefault="00FE2976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«внутренней позицией» ребенка, которая появляется к концу дошкольного периода?</w:t>
      </w:r>
    </w:p>
    <w:p w:rsidR="00FE2976" w:rsidRDefault="003F418D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выполняют</w:t>
      </w:r>
      <w:r w:rsidR="00FE2976">
        <w:rPr>
          <w:rFonts w:ascii="Times New Roman" w:hAnsi="Times New Roman" w:cs="Times New Roman"/>
          <w:sz w:val="28"/>
          <w:szCs w:val="28"/>
        </w:rPr>
        <w:t xml:space="preserve"> игрушки в первый год жизни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E2976">
        <w:rPr>
          <w:rFonts w:ascii="Times New Roman" w:hAnsi="Times New Roman" w:cs="Times New Roman"/>
          <w:sz w:val="28"/>
          <w:szCs w:val="28"/>
        </w:rPr>
        <w:t>?</w:t>
      </w:r>
    </w:p>
    <w:p w:rsidR="00FE2976" w:rsidRPr="00FA51E2" w:rsidRDefault="00FE2976" w:rsidP="00FA51E2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Какие варианты существуют в сюжетно ролевой игре ребенка</w:t>
      </w:r>
      <w:r w:rsidR="000E60AF" w:rsidRPr="000E60AF">
        <w:rPr>
          <w:rFonts w:ascii="Times New Roman" w:hAnsi="Times New Roman" w:cs="Times New Roman"/>
          <w:sz w:val="28"/>
          <w:szCs w:val="28"/>
        </w:rPr>
        <w:t>? Как сюжетно-ролевая игра влияет на преодоление «познавательного эгоцентризма»?</w:t>
      </w:r>
    </w:p>
    <w:p w:rsidR="00FE2976" w:rsidRDefault="00FE2976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социализацией человека?  Сравните точки зрения отечественных и западных психологов на этот процесс.</w:t>
      </w:r>
    </w:p>
    <w:p w:rsidR="00FE2976" w:rsidRDefault="00FE2976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этапы развития общения ребенка со взрослым и соответствующие им потребности.</w:t>
      </w:r>
    </w:p>
    <w:p w:rsidR="00FA51E2" w:rsidRDefault="00FA51E2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ценность дошкольного детства?</w:t>
      </w:r>
    </w:p>
    <w:p w:rsidR="00FE2976" w:rsidRDefault="00FE2976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понимал Л.С. Выготский под спонтанно-реактивным обучением?</w:t>
      </w:r>
    </w:p>
    <w:p w:rsidR="00FE2976" w:rsidRDefault="00FE2976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дошкольном возрасте правильнее говорить о развивающих занятиях, а не о развивающем о</w:t>
      </w:r>
      <w:r w:rsidR="00FA51E2">
        <w:rPr>
          <w:rFonts w:ascii="Times New Roman" w:hAnsi="Times New Roman" w:cs="Times New Roman"/>
          <w:sz w:val="28"/>
          <w:szCs w:val="28"/>
        </w:rPr>
        <w:t xml:space="preserve">бучении? В чем заключается </w:t>
      </w:r>
      <w:proofErr w:type="gramStart"/>
      <w:r w:rsidR="00FA51E2">
        <w:rPr>
          <w:rFonts w:ascii="Times New Roman" w:hAnsi="Times New Roman" w:cs="Times New Roman"/>
          <w:sz w:val="28"/>
          <w:szCs w:val="28"/>
        </w:rPr>
        <w:t>смысл  развивающих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занятиями</w:t>
      </w:r>
      <w:r w:rsidR="00FA51E2">
        <w:rPr>
          <w:rFonts w:ascii="Times New Roman" w:hAnsi="Times New Roman" w:cs="Times New Roman"/>
          <w:sz w:val="28"/>
          <w:szCs w:val="28"/>
        </w:rPr>
        <w:t xml:space="preserve">  с дошкольниками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5A1C" w:rsidRDefault="007C5A1C" w:rsidP="00FE2976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« психологической зрелостью дошкольника»? Какие методики можно использовать для её диагностики?</w:t>
      </w:r>
    </w:p>
    <w:p w:rsidR="00FE2976" w:rsidRDefault="00FE2976" w:rsidP="00FE29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2976" w:rsidRDefault="00FE2976" w:rsidP="00FE29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2976" w:rsidRPr="00D36C85" w:rsidRDefault="00FE2976" w:rsidP="00FE297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85">
        <w:rPr>
          <w:rFonts w:ascii="Times New Roman" w:hAnsi="Times New Roman" w:cs="Times New Roman"/>
          <w:b/>
          <w:sz w:val="28"/>
          <w:szCs w:val="28"/>
        </w:rPr>
        <w:t>Источник</w:t>
      </w:r>
    </w:p>
    <w:p w:rsidR="00FE2976" w:rsidRPr="00D36C85" w:rsidRDefault="00FE2976" w:rsidP="00FE297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6C85">
        <w:rPr>
          <w:rFonts w:ascii="Times New Roman" w:hAnsi="Times New Roman" w:cs="Times New Roman"/>
          <w:b/>
          <w:sz w:val="28"/>
          <w:szCs w:val="28"/>
        </w:rPr>
        <w:t xml:space="preserve">Психология под ред. И.В.Дубровиной 11 издание </w:t>
      </w:r>
      <w:r>
        <w:rPr>
          <w:rFonts w:ascii="Times New Roman" w:hAnsi="Times New Roman" w:cs="Times New Roman"/>
          <w:b/>
          <w:sz w:val="28"/>
          <w:szCs w:val="28"/>
        </w:rPr>
        <w:t>переработанное и дополненное</w:t>
      </w:r>
      <w:r w:rsidRPr="00D36C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Москва </w:t>
      </w:r>
      <w:r w:rsidRPr="00D36C85">
        <w:rPr>
          <w:rFonts w:ascii="Times New Roman" w:hAnsi="Times New Roman" w:cs="Times New Roman"/>
          <w:b/>
          <w:sz w:val="28"/>
          <w:szCs w:val="28"/>
        </w:rPr>
        <w:t>Академия 2013</w:t>
      </w:r>
    </w:p>
    <w:p w:rsidR="007C5A1C" w:rsidRPr="00D36C85" w:rsidRDefault="007C5A1C" w:rsidP="007C5A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Стр.327-37</w:t>
      </w:r>
      <w:r w:rsidR="00FE2976" w:rsidRPr="00D36C8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C5A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398-405</w:t>
      </w:r>
    </w:p>
    <w:p w:rsidR="007C5A1C" w:rsidRPr="00D36C85" w:rsidRDefault="007C5A1C" w:rsidP="007C5A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E2976" w:rsidRPr="00D36C85" w:rsidRDefault="00FE2976" w:rsidP="00FE297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E2976" w:rsidRPr="00D36C85" w:rsidRDefault="00FE2976" w:rsidP="00FE297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75BCF" w:rsidRDefault="00075BCF"/>
    <w:sectPr w:rsidR="00075BCF" w:rsidSect="00C157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905"/>
    <w:multiLevelType w:val="hybridMultilevel"/>
    <w:tmpl w:val="C9C4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42FF9"/>
    <w:multiLevelType w:val="hybridMultilevel"/>
    <w:tmpl w:val="2DEC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976"/>
    <w:rsid w:val="000516D0"/>
    <w:rsid w:val="00075BCF"/>
    <w:rsid w:val="000E60AF"/>
    <w:rsid w:val="00190B55"/>
    <w:rsid w:val="003F418D"/>
    <w:rsid w:val="00497569"/>
    <w:rsid w:val="005C0308"/>
    <w:rsid w:val="006C0D63"/>
    <w:rsid w:val="006C2BAE"/>
    <w:rsid w:val="007C5A1C"/>
    <w:rsid w:val="008C2328"/>
    <w:rsid w:val="008C288C"/>
    <w:rsid w:val="00D65AEB"/>
    <w:rsid w:val="00DD3517"/>
    <w:rsid w:val="00DF3AE6"/>
    <w:rsid w:val="00FA51E2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3C3F6-D03B-42D7-848F-E67D9EB1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FE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13</cp:revision>
  <dcterms:created xsi:type="dcterms:W3CDTF">2017-04-26T09:54:00Z</dcterms:created>
  <dcterms:modified xsi:type="dcterms:W3CDTF">2018-11-17T15:18:00Z</dcterms:modified>
</cp:coreProperties>
</file>